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E49" w:rsidRDefault="00B62E49" w:rsidP="00187007">
      <w:pPr>
        <w:widowControl w:val="0"/>
        <w:overflowPunct w:val="0"/>
        <w:autoSpaceDE w:val="0"/>
        <w:autoSpaceDN w:val="0"/>
        <w:adjustRightInd w:val="0"/>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w:t>
      </w:r>
      <w:r w:rsidRPr="00B62E49">
        <w:rPr>
          <w:rFonts w:ascii="Times New Roman" w:eastAsia="Times New Roman" w:hAnsi="Times New Roman" w:cs="Times New Roman"/>
          <w:sz w:val="26"/>
          <w:szCs w:val="26"/>
          <w:lang w:eastAsia="ru-RU"/>
        </w:rPr>
        <w:t>риложени</w:t>
      </w:r>
      <w:r>
        <w:rPr>
          <w:rFonts w:ascii="Times New Roman" w:eastAsia="Times New Roman" w:hAnsi="Times New Roman" w:cs="Times New Roman"/>
          <w:sz w:val="26"/>
          <w:szCs w:val="26"/>
          <w:lang w:eastAsia="ru-RU"/>
        </w:rPr>
        <w:t>е</w:t>
      </w:r>
      <w:r w:rsidRPr="00B62E49">
        <w:rPr>
          <w:rFonts w:ascii="Times New Roman" w:eastAsia="Times New Roman" w:hAnsi="Times New Roman" w:cs="Times New Roman"/>
          <w:sz w:val="26"/>
          <w:szCs w:val="26"/>
          <w:lang w:eastAsia="ru-RU"/>
        </w:rPr>
        <w:t xml:space="preserve"> 3</w:t>
      </w:r>
    </w:p>
    <w:p w:rsidR="00B62E49" w:rsidRDefault="00B62E49" w:rsidP="00187007">
      <w:pPr>
        <w:widowControl w:val="0"/>
        <w:overflowPunct w:val="0"/>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B62E49">
        <w:rPr>
          <w:rFonts w:ascii="Times New Roman" w:eastAsia="Times New Roman" w:hAnsi="Times New Roman" w:cs="Times New Roman"/>
          <w:sz w:val="26"/>
          <w:szCs w:val="26"/>
          <w:lang w:eastAsia="ru-RU"/>
        </w:rPr>
        <w:t xml:space="preserve"> к изменениям, вносимым в постановление администрации МР «Печора»</w:t>
      </w:r>
    </w:p>
    <w:p w:rsidR="00B62E49" w:rsidRDefault="00B62E49" w:rsidP="00187007">
      <w:pPr>
        <w:widowControl w:val="0"/>
        <w:overflowPunct w:val="0"/>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B62E49">
        <w:rPr>
          <w:rFonts w:ascii="Times New Roman" w:eastAsia="Times New Roman" w:hAnsi="Times New Roman" w:cs="Times New Roman"/>
          <w:sz w:val="26"/>
          <w:szCs w:val="26"/>
          <w:lang w:eastAsia="ru-RU"/>
        </w:rPr>
        <w:t xml:space="preserve"> от 31.12.2019 г. № 1678</w:t>
      </w:r>
    </w:p>
    <w:p w:rsidR="00B62E49" w:rsidRDefault="00B62E49" w:rsidP="00187007">
      <w:pPr>
        <w:widowControl w:val="0"/>
        <w:overflowPunct w:val="0"/>
        <w:autoSpaceDE w:val="0"/>
        <w:autoSpaceDN w:val="0"/>
        <w:adjustRightInd w:val="0"/>
        <w:spacing w:after="0" w:line="240" w:lineRule="auto"/>
        <w:jc w:val="right"/>
        <w:rPr>
          <w:rFonts w:ascii="Times New Roman" w:eastAsia="Times New Roman" w:hAnsi="Times New Roman" w:cs="Times New Roman"/>
          <w:sz w:val="26"/>
          <w:szCs w:val="26"/>
          <w:lang w:eastAsia="ru-RU"/>
        </w:rPr>
      </w:pPr>
    </w:p>
    <w:p w:rsidR="00187007" w:rsidRPr="00923BAB" w:rsidRDefault="00B62E49" w:rsidP="00187007">
      <w:pPr>
        <w:widowControl w:val="0"/>
        <w:overflowPunct w:val="0"/>
        <w:autoSpaceDE w:val="0"/>
        <w:autoSpaceDN w:val="0"/>
        <w:adjustRightInd w:val="0"/>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sidR="00187007" w:rsidRPr="00923BAB">
        <w:rPr>
          <w:rFonts w:ascii="Times New Roman" w:eastAsia="Times New Roman" w:hAnsi="Times New Roman" w:cs="Times New Roman"/>
          <w:sz w:val="26"/>
          <w:szCs w:val="26"/>
          <w:lang w:eastAsia="ru-RU"/>
        </w:rPr>
        <w:t>Приложение 3</w:t>
      </w:r>
    </w:p>
    <w:p w:rsidR="00187007" w:rsidRPr="00923BAB" w:rsidRDefault="00187007" w:rsidP="00187007">
      <w:pPr>
        <w:widowControl w:val="0"/>
        <w:overflowPunct w:val="0"/>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923BAB">
        <w:rPr>
          <w:rFonts w:ascii="Times New Roman" w:eastAsia="Times New Roman" w:hAnsi="Times New Roman" w:cs="Times New Roman"/>
          <w:sz w:val="26"/>
          <w:szCs w:val="26"/>
          <w:lang w:eastAsia="ru-RU"/>
        </w:rPr>
        <w:t xml:space="preserve"> к муниципальной программе МО МР «Печора»</w:t>
      </w:r>
    </w:p>
    <w:p w:rsidR="00187007" w:rsidRPr="00923BAB" w:rsidRDefault="00187007" w:rsidP="00187007">
      <w:pPr>
        <w:widowControl w:val="0"/>
        <w:overflowPunct w:val="0"/>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923BAB">
        <w:rPr>
          <w:rFonts w:ascii="Times New Roman" w:eastAsia="Times New Roman" w:hAnsi="Times New Roman" w:cs="Times New Roman"/>
          <w:sz w:val="26"/>
          <w:szCs w:val="26"/>
          <w:lang w:eastAsia="ru-RU"/>
        </w:rPr>
        <w:t xml:space="preserve"> «Развитие системы муниципального управления»</w:t>
      </w:r>
    </w:p>
    <w:p w:rsidR="00187007" w:rsidRPr="00923BAB" w:rsidRDefault="00187007" w:rsidP="00187007">
      <w:pPr>
        <w:widowControl w:val="0"/>
        <w:overflowPunct w:val="0"/>
        <w:autoSpaceDE w:val="0"/>
        <w:autoSpaceDN w:val="0"/>
        <w:adjustRightInd w:val="0"/>
        <w:spacing w:after="0" w:line="240" w:lineRule="auto"/>
        <w:jc w:val="center"/>
        <w:rPr>
          <w:rFonts w:ascii="Times New Roman" w:eastAsia="Batang" w:hAnsi="Times New Roman" w:cs="Times New Roman"/>
          <w:b/>
          <w:caps/>
          <w:sz w:val="26"/>
          <w:szCs w:val="26"/>
          <w:lang w:eastAsia="ru-RU"/>
        </w:rPr>
      </w:pPr>
    </w:p>
    <w:p w:rsidR="00187007" w:rsidRPr="00923BAB" w:rsidRDefault="00187007" w:rsidP="005D4C5C">
      <w:pPr>
        <w:widowControl w:val="0"/>
        <w:overflowPunct w:val="0"/>
        <w:autoSpaceDE w:val="0"/>
        <w:autoSpaceDN w:val="0"/>
        <w:adjustRightInd w:val="0"/>
        <w:spacing w:after="0" w:line="240" w:lineRule="auto"/>
        <w:jc w:val="center"/>
        <w:rPr>
          <w:rFonts w:ascii="Times New Roman" w:eastAsia="Times New Roman" w:hAnsi="Times New Roman" w:cs="Times New Roman"/>
          <w:b/>
          <w:caps/>
          <w:sz w:val="26"/>
          <w:szCs w:val="26"/>
          <w:lang w:eastAsia="ru-RU"/>
        </w:rPr>
      </w:pPr>
      <w:r w:rsidRPr="00923BAB">
        <w:rPr>
          <w:rFonts w:ascii="Times New Roman" w:eastAsia="Times New Roman" w:hAnsi="Times New Roman" w:cs="Times New Roman"/>
          <w:b/>
          <w:sz w:val="26"/>
          <w:szCs w:val="26"/>
          <w:lang w:eastAsia="ru-RU"/>
        </w:rPr>
        <w:t>Перечень</w:t>
      </w:r>
    </w:p>
    <w:p w:rsidR="00187007" w:rsidRPr="00923BAB" w:rsidRDefault="00187007" w:rsidP="005D4C5C">
      <w:pPr>
        <w:widowControl w:val="0"/>
        <w:overflowPunct w:val="0"/>
        <w:autoSpaceDE w:val="0"/>
        <w:autoSpaceDN w:val="0"/>
        <w:adjustRightInd w:val="0"/>
        <w:spacing w:after="0" w:line="240" w:lineRule="auto"/>
        <w:jc w:val="center"/>
        <w:rPr>
          <w:rFonts w:ascii="Times New Roman" w:eastAsia="Times New Roman" w:hAnsi="Times New Roman" w:cs="Times New Roman"/>
          <w:b/>
          <w:caps/>
          <w:sz w:val="26"/>
          <w:szCs w:val="26"/>
          <w:lang w:eastAsia="ru-RU"/>
        </w:rPr>
      </w:pPr>
      <w:r w:rsidRPr="00923BAB">
        <w:rPr>
          <w:rFonts w:ascii="Times New Roman" w:eastAsia="Times New Roman" w:hAnsi="Times New Roman" w:cs="Times New Roman"/>
          <w:b/>
          <w:sz w:val="26"/>
          <w:szCs w:val="26"/>
          <w:lang w:eastAsia="ru-RU"/>
        </w:rPr>
        <w:t>целевых показателей (индикаторов) муниципальной программы МО МР «Печора»</w:t>
      </w:r>
    </w:p>
    <w:p w:rsidR="00187007" w:rsidRDefault="00187007" w:rsidP="005D4C5C">
      <w:pPr>
        <w:widowControl w:val="0"/>
        <w:overflowPunct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923BAB">
        <w:rPr>
          <w:rFonts w:ascii="Times New Roman" w:eastAsia="Times New Roman" w:hAnsi="Times New Roman" w:cs="Times New Roman"/>
          <w:b/>
          <w:sz w:val="26"/>
          <w:szCs w:val="26"/>
          <w:lang w:eastAsia="ru-RU"/>
        </w:rPr>
        <w:t xml:space="preserve"> «Развитие системы муниципального управления» и их значения</w:t>
      </w:r>
    </w:p>
    <w:p w:rsidR="00187007" w:rsidRPr="00923BAB" w:rsidRDefault="00187007" w:rsidP="00187007">
      <w:pPr>
        <w:widowControl w:val="0"/>
        <w:overflowPunct w:val="0"/>
        <w:autoSpaceDE w:val="0"/>
        <w:autoSpaceDN w:val="0"/>
        <w:adjustRightInd w:val="0"/>
        <w:spacing w:after="0" w:line="240" w:lineRule="auto"/>
        <w:jc w:val="center"/>
        <w:rPr>
          <w:rFonts w:ascii="Times New Roman" w:eastAsia="Times New Roman" w:hAnsi="Times New Roman" w:cs="Times New Roman"/>
          <w:b/>
          <w:caps/>
          <w:sz w:val="26"/>
          <w:szCs w:val="26"/>
          <w:lang w:eastAsia="ru-RU"/>
        </w:rPr>
      </w:pPr>
    </w:p>
    <w:tbl>
      <w:tblPr>
        <w:tblW w:w="15876" w:type="dxa"/>
        <w:tblInd w:w="-492" w:type="dxa"/>
        <w:tblLayout w:type="fixed"/>
        <w:tblCellMar>
          <w:left w:w="75" w:type="dxa"/>
          <w:right w:w="75" w:type="dxa"/>
        </w:tblCellMar>
        <w:tblLook w:val="04A0" w:firstRow="1" w:lastRow="0" w:firstColumn="1" w:lastColumn="0" w:noHBand="0" w:noVBand="1"/>
      </w:tblPr>
      <w:tblGrid>
        <w:gridCol w:w="402"/>
        <w:gridCol w:w="3763"/>
        <w:gridCol w:w="832"/>
        <w:gridCol w:w="836"/>
        <w:gridCol w:w="787"/>
        <w:gridCol w:w="710"/>
        <w:gridCol w:w="9"/>
        <w:gridCol w:w="34"/>
        <w:gridCol w:w="668"/>
        <w:gridCol w:w="17"/>
        <w:gridCol w:w="18"/>
        <w:gridCol w:w="675"/>
        <w:gridCol w:w="28"/>
        <w:gridCol w:w="683"/>
        <w:gridCol w:w="20"/>
        <w:gridCol w:w="16"/>
        <w:gridCol w:w="674"/>
        <w:gridCol w:w="12"/>
        <w:gridCol w:w="33"/>
        <w:gridCol w:w="668"/>
        <w:gridCol w:w="6"/>
        <w:gridCol w:w="49"/>
        <w:gridCol w:w="656"/>
        <w:gridCol w:w="66"/>
        <w:gridCol w:w="645"/>
        <w:gridCol w:w="76"/>
        <w:gridCol w:w="639"/>
        <w:gridCol w:w="80"/>
        <w:gridCol w:w="633"/>
        <w:gridCol w:w="90"/>
        <w:gridCol w:w="623"/>
        <w:gridCol w:w="100"/>
        <w:gridCol w:w="616"/>
        <w:gridCol w:w="103"/>
        <w:gridCol w:w="609"/>
      </w:tblGrid>
      <w:tr w:rsidR="00CB43F4" w:rsidRPr="005316BA" w:rsidTr="00F8675F">
        <w:trPr>
          <w:trHeight w:val="187"/>
          <w:tblHeader/>
        </w:trPr>
        <w:tc>
          <w:tcPr>
            <w:tcW w:w="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08E6" w:rsidRPr="005316BA" w:rsidRDefault="005608E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 xml:space="preserve">№ </w:t>
            </w:r>
            <w:r w:rsidRPr="005316BA">
              <w:rPr>
                <w:rFonts w:ascii="Times New Roman" w:eastAsia="Times New Roman" w:hAnsi="Times New Roman" w:cs="Times New Roman"/>
                <w:sz w:val="20"/>
                <w:szCs w:val="20"/>
                <w:lang w:eastAsia="ru-RU"/>
              </w:rPr>
              <w:br/>
            </w:r>
            <w:proofErr w:type="gramStart"/>
            <w:r w:rsidRPr="005316BA">
              <w:rPr>
                <w:rFonts w:ascii="Times New Roman" w:eastAsia="Times New Roman" w:hAnsi="Times New Roman" w:cs="Times New Roman"/>
                <w:sz w:val="20"/>
                <w:szCs w:val="20"/>
                <w:lang w:eastAsia="ru-RU"/>
              </w:rPr>
              <w:t>п</w:t>
            </w:r>
            <w:proofErr w:type="gramEnd"/>
            <w:r w:rsidRPr="005316BA">
              <w:rPr>
                <w:rFonts w:ascii="Times New Roman" w:eastAsia="Times New Roman" w:hAnsi="Times New Roman" w:cs="Times New Roman"/>
                <w:sz w:val="20"/>
                <w:szCs w:val="20"/>
                <w:lang w:eastAsia="ru-RU"/>
              </w:rPr>
              <w:t>/п</w:t>
            </w:r>
          </w:p>
        </w:tc>
        <w:tc>
          <w:tcPr>
            <w:tcW w:w="3763" w:type="dxa"/>
            <w:vMerge w:val="restart"/>
            <w:tcBorders>
              <w:top w:val="single" w:sz="4" w:space="0" w:color="auto"/>
              <w:left w:val="single" w:sz="4" w:space="0" w:color="auto"/>
              <w:right w:val="single" w:sz="4" w:space="0" w:color="auto"/>
            </w:tcBorders>
            <w:shd w:val="clear" w:color="auto" w:fill="auto"/>
            <w:vAlign w:val="center"/>
            <w:hideMark/>
          </w:tcPr>
          <w:p w:rsidR="005608E6" w:rsidRPr="005316BA" w:rsidRDefault="005608E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Наименование  показателя (индикатора)</w:t>
            </w:r>
          </w:p>
        </w:tc>
        <w:tc>
          <w:tcPr>
            <w:tcW w:w="832" w:type="dxa"/>
            <w:vMerge w:val="restart"/>
            <w:tcBorders>
              <w:top w:val="single" w:sz="4" w:space="0" w:color="auto"/>
              <w:left w:val="single" w:sz="4" w:space="0" w:color="auto"/>
              <w:right w:val="single" w:sz="4" w:space="0" w:color="auto"/>
            </w:tcBorders>
            <w:vAlign w:val="center"/>
          </w:tcPr>
          <w:p w:rsidR="005608E6" w:rsidRPr="005316BA" w:rsidRDefault="005608E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Направленность</w:t>
            </w:r>
          </w:p>
        </w:tc>
        <w:tc>
          <w:tcPr>
            <w:tcW w:w="836" w:type="dxa"/>
            <w:vMerge w:val="restart"/>
            <w:tcBorders>
              <w:top w:val="single" w:sz="4" w:space="0" w:color="auto"/>
              <w:left w:val="single" w:sz="4" w:space="0" w:color="auto"/>
              <w:right w:val="single" w:sz="4" w:space="0" w:color="auto"/>
            </w:tcBorders>
            <w:vAlign w:val="center"/>
          </w:tcPr>
          <w:p w:rsidR="005608E6" w:rsidRPr="005316BA" w:rsidRDefault="005608E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Принадлежность</w:t>
            </w:r>
          </w:p>
        </w:tc>
        <w:tc>
          <w:tcPr>
            <w:tcW w:w="7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08E6" w:rsidRPr="005316BA" w:rsidRDefault="005608E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 xml:space="preserve">Ед.   </w:t>
            </w:r>
            <w:r w:rsidRPr="005316BA">
              <w:rPr>
                <w:rFonts w:ascii="Times New Roman" w:eastAsia="Times New Roman" w:hAnsi="Times New Roman" w:cs="Times New Roman"/>
                <w:sz w:val="20"/>
                <w:szCs w:val="20"/>
                <w:lang w:eastAsia="ru-RU"/>
              </w:rPr>
              <w:br/>
              <w:t>измерения</w:t>
            </w:r>
          </w:p>
        </w:tc>
        <w:tc>
          <w:tcPr>
            <w:tcW w:w="9256" w:type="dxa"/>
            <w:gridSpan w:val="30"/>
            <w:tcBorders>
              <w:top w:val="single" w:sz="4" w:space="0" w:color="auto"/>
              <w:left w:val="single" w:sz="4" w:space="0" w:color="auto"/>
              <w:bottom w:val="single" w:sz="4" w:space="0" w:color="auto"/>
              <w:right w:val="single" w:sz="4" w:space="0" w:color="auto"/>
            </w:tcBorders>
            <w:vAlign w:val="center"/>
          </w:tcPr>
          <w:p w:rsidR="005608E6" w:rsidRPr="005316BA" w:rsidRDefault="005608E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Значения показателей</w:t>
            </w:r>
          </w:p>
        </w:tc>
      </w:tr>
      <w:tr w:rsidR="00CB43F4" w:rsidRPr="005316BA" w:rsidTr="00F8675F">
        <w:tblPrEx>
          <w:tblCellSpacing w:w="5" w:type="nil"/>
          <w:tblLook w:val="0000" w:firstRow="0" w:lastRow="0" w:firstColumn="0" w:lastColumn="0" w:noHBand="0" w:noVBand="0"/>
        </w:tblPrEx>
        <w:trPr>
          <w:trHeight w:val="716"/>
          <w:tblHeader/>
          <w:tblCellSpacing w:w="5" w:type="nil"/>
        </w:trPr>
        <w:tc>
          <w:tcPr>
            <w:tcW w:w="402" w:type="dxa"/>
            <w:vMerge/>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3763" w:type="dxa"/>
            <w:vMerge/>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32" w:type="dxa"/>
            <w:vMerge/>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36" w:type="dxa"/>
            <w:vMerge/>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87" w:type="dxa"/>
            <w:vMerge/>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9B0AF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2018 год</w:t>
            </w:r>
            <w:r w:rsidR="009B0AFC">
              <w:rPr>
                <w:rFonts w:ascii="Times New Roman" w:eastAsia="Times New Roman" w:hAnsi="Times New Roman" w:cs="Times New Roman"/>
                <w:sz w:val="20"/>
                <w:szCs w:val="20"/>
                <w:lang w:eastAsia="ru-RU"/>
              </w:rPr>
              <w:t xml:space="preserve"> </w:t>
            </w:r>
            <w:r w:rsidRPr="005316BA">
              <w:rPr>
                <w:rFonts w:ascii="Times New Roman" w:eastAsia="Times New Roman" w:hAnsi="Times New Roman" w:cs="Times New Roman"/>
                <w:sz w:val="20"/>
                <w:szCs w:val="20"/>
                <w:lang w:eastAsia="ru-RU"/>
              </w:rPr>
              <w:t>факт</w:t>
            </w: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16BA" w:rsidRPr="005316BA" w:rsidRDefault="005316BA" w:rsidP="009B0AF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2019 год</w:t>
            </w:r>
            <w:r w:rsidR="009B0AFC">
              <w:rPr>
                <w:rFonts w:ascii="Times New Roman" w:eastAsia="Times New Roman" w:hAnsi="Times New Roman" w:cs="Times New Roman"/>
                <w:sz w:val="20"/>
                <w:szCs w:val="20"/>
                <w:lang w:eastAsia="ru-RU"/>
              </w:rPr>
              <w:t xml:space="preserve"> </w:t>
            </w:r>
            <w:r w:rsidRPr="005316BA">
              <w:rPr>
                <w:rFonts w:ascii="Times New Roman" w:eastAsia="Times New Roman" w:hAnsi="Times New Roman" w:cs="Times New Roman"/>
                <w:sz w:val="20"/>
                <w:szCs w:val="20"/>
                <w:lang w:eastAsia="ru-RU"/>
              </w:rPr>
              <w:t>оценка</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ind w:left="-109" w:firstLine="109"/>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2020</w:t>
            </w:r>
          </w:p>
          <w:p w:rsidR="005316BA" w:rsidRPr="005316BA" w:rsidRDefault="005316BA" w:rsidP="005608E6">
            <w:pPr>
              <w:widowControl w:val="0"/>
              <w:autoSpaceDE w:val="0"/>
              <w:autoSpaceDN w:val="0"/>
              <w:adjustRightInd w:val="0"/>
              <w:spacing w:after="0" w:line="240" w:lineRule="auto"/>
              <w:ind w:left="-109" w:firstLine="109"/>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год</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2021 год</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2022 год</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2023 год</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ind w:right="-75"/>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2024 год</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2025 год</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2026 год</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B62E49"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2027 год</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B62E49"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2028 год</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B62E49"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2029 год</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B62E49"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2030 год</w:t>
            </w:r>
          </w:p>
        </w:tc>
      </w:tr>
      <w:tr w:rsidR="00CB43F4" w:rsidRPr="005316BA" w:rsidTr="00F8675F">
        <w:tblPrEx>
          <w:tblCellSpacing w:w="5" w:type="nil"/>
          <w:tblLook w:val="0000" w:firstRow="0" w:lastRow="0" w:firstColumn="0" w:lastColumn="0" w:noHBand="0" w:noVBand="0"/>
        </w:tblPrEx>
        <w:trPr>
          <w:trHeight w:val="225"/>
          <w:tblHeader/>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3</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4</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6</w:t>
            </w: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7</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8</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11</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12</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13</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14</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B62E49"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B62E49"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B62E49"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B62E49"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w:t>
            </w:r>
          </w:p>
        </w:tc>
      </w:tr>
      <w:tr w:rsidR="005608E6" w:rsidRPr="005316BA" w:rsidTr="00CB43F4">
        <w:tblPrEx>
          <w:tblCellSpacing w:w="5" w:type="nil"/>
          <w:tblLook w:val="0000" w:firstRow="0" w:lastRow="0" w:firstColumn="0" w:lastColumn="0" w:noHBand="0" w:noVBand="0"/>
        </w:tblPrEx>
        <w:trPr>
          <w:trHeight w:val="269"/>
          <w:tblCellSpacing w:w="5" w:type="nil"/>
        </w:trPr>
        <w:tc>
          <w:tcPr>
            <w:tcW w:w="15876" w:type="dxa"/>
            <w:gridSpan w:val="35"/>
            <w:tcBorders>
              <w:left w:val="single" w:sz="4" w:space="0" w:color="auto"/>
              <w:bottom w:val="single" w:sz="4" w:space="0" w:color="auto"/>
              <w:right w:val="single" w:sz="4" w:space="0" w:color="auto"/>
            </w:tcBorders>
            <w:vAlign w:val="center"/>
          </w:tcPr>
          <w:p w:rsidR="005608E6" w:rsidRPr="005316BA" w:rsidRDefault="005608E6" w:rsidP="005608E6">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316BA">
              <w:rPr>
                <w:rFonts w:ascii="Times New Roman" w:eastAsia="Times New Roman" w:hAnsi="Times New Roman" w:cs="Times New Roman"/>
                <w:b/>
                <w:sz w:val="20"/>
                <w:szCs w:val="20"/>
                <w:lang w:eastAsia="ru-RU"/>
              </w:rPr>
              <w:t>Муниципальная программа МО МР «Печора» «Развитие системы муниципального управления»</w:t>
            </w:r>
          </w:p>
        </w:tc>
      </w:tr>
      <w:tr w:rsidR="005608E6" w:rsidRPr="005316BA" w:rsidTr="00CB43F4">
        <w:tblPrEx>
          <w:tblCellSpacing w:w="5" w:type="nil"/>
          <w:tblLook w:val="0000" w:firstRow="0" w:lastRow="0" w:firstColumn="0" w:lastColumn="0" w:noHBand="0" w:noVBand="0"/>
        </w:tblPrEx>
        <w:trPr>
          <w:trHeight w:val="269"/>
          <w:tblCellSpacing w:w="5" w:type="nil"/>
        </w:trPr>
        <w:tc>
          <w:tcPr>
            <w:tcW w:w="15876" w:type="dxa"/>
            <w:gridSpan w:val="35"/>
            <w:tcBorders>
              <w:left w:val="single" w:sz="4" w:space="0" w:color="auto"/>
              <w:bottom w:val="single" w:sz="4" w:space="0" w:color="auto"/>
              <w:right w:val="single" w:sz="4" w:space="0" w:color="auto"/>
            </w:tcBorders>
            <w:vAlign w:val="center"/>
          </w:tcPr>
          <w:p w:rsidR="005608E6" w:rsidRPr="005316BA" w:rsidRDefault="005608E6" w:rsidP="005608E6">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316BA">
              <w:rPr>
                <w:rFonts w:ascii="Times New Roman" w:eastAsia="Times New Roman" w:hAnsi="Times New Roman" w:cs="Times New Roman"/>
                <w:b/>
                <w:sz w:val="20"/>
                <w:szCs w:val="20"/>
                <w:lang w:eastAsia="ru-RU"/>
              </w:rPr>
              <w:t>Цель - совершенствование системы муниципального управления муниципального района «Печора»</w:t>
            </w:r>
          </w:p>
        </w:tc>
      </w:tr>
      <w:tr w:rsidR="00CB43F4" w:rsidRPr="005316BA" w:rsidTr="00F8675F">
        <w:tblPrEx>
          <w:tblCellSpacing w:w="5" w:type="nil"/>
          <w:tblLook w:val="0000" w:firstRow="0" w:lastRow="0" w:firstColumn="0" w:lastColumn="0" w:noHBand="0" w:noVBand="0"/>
        </w:tblPrEx>
        <w:trPr>
          <w:trHeight w:val="269"/>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overflowPunct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Уровень удовлетворенности населения деятельностью органов местного самоуправления (от общего числа опрошенных)</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Calibri" w:eastAsiaTheme="minorEastAsia" w:hAnsi="Calibri" w:cs="Calibri"/>
                <w:sz w:val="20"/>
                <w:szCs w:val="20"/>
                <w:lang w:eastAsia="ru-RU"/>
              </w:rPr>
            </w:pPr>
            <w:r w:rsidRPr="005316BA">
              <w:rPr>
                <w:rFonts w:ascii="Calibri" w:eastAsiaTheme="minorEastAsia" w:hAnsi="Calibri" w:cs="Calibri"/>
                <w:sz w:val="20"/>
                <w:szCs w:val="20"/>
                <w:lang w:eastAsia="ru-RU"/>
              </w:rPr>
              <w:t>/\</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eastAsiaTheme="minorEastAsia"/>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ИС</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ИЦ</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33,9</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45</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45</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45</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45</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45</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45</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45</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45</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B62E49"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45</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B62E49"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B62E49"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B62E49"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55</w:t>
            </w:r>
          </w:p>
        </w:tc>
      </w:tr>
      <w:tr w:rsidR="00CB43F4" w:rsidRPr="005316BA" w:rsidTr="00F8675F">
        <w:tblPrEx>
          <w:tblCellSpacing w:w="5" w:type="nil"/>
          <w:tblLook w:val="0000" w:firstRow="0" w:lastRow="0" w:firstColumn="0" w:lastColumn="0" w:noHBand="0" w:noVBand="0"/>
        </w:tblPrEx>
        <w:trPr>
          <w:trHeight w:val="449"/>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overflowPunct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Объем доходов консолидированного бюджета муниципального района «Печора»</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Calibri" w:eastAsiaTheme="minorEastAsia" w:hAnsi="Calibri" w:cs="Calibri"/>
                <w:sz w:val="20"/>
                <w:szCs w:val="20"/>
                <w:lang w:eastAsia="ru-RU"/>
              </w:rPr>
            </w:pPr>
            <w:r w:rsidRPr="005316BA">
              <w:rPr>
                <w:rFonts w:ascii="Calibri" w:eastAsiaTheme="minorEastAsia" w:hAnsi="Calibri" w:cs="Calibri"/>
                <w:sz w:val="20"/>
                <w:szCs w:val="20"/>
                <w:lang w:eastAsia="ru-RU"/>
              </w:rPr>
              <w:t>/\</w:t>
            </w:r>
          </w:p>
          <w:p w:rsidR="005316BA" w:rsidRPr="005316BA" w:rsidRDefault="005316BA" w:rsidP="005608E6">
            <w:pPr>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ИЦ</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млн. руб.</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2685,0</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1943,7</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1862,4</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1859,7</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1801,8</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1815,2</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1828,6</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1842,0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1842,0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B62E49"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1842,0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B62E49"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1842,0</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B62E49"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1842,0</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B62E49"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1842,0</w:t>
            </w:r>
          </w:p>
        </w:tc>
      </w:tr>
      <w:tr w:rsidR="00CB43F4" w:rsidRPr="005316BA" w:rsidTr="00F8675F">
        <w:tblPrEx>
          <w:tblCellSpacing w:w="5" w:type="nil"/>
          <w:tblLook w:val="0000" w:firstRow="0" w:lastRow="0" w:firstColumn="0" w:lastColumn="0" w:noHBand="0" w:noVBand="0"/>
        </w:tblPrEx>
        <w:trPr>
          <w:trHeight w:val="449"/>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3.</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spacing w:after="0" w:line="240" w:lineRule="auto"/>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ИС</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sz w:val="20"/>
                <w:szCs w:val="20"/>
                <w:lang w:eastAsia="ru-RU"/>
              </w:rPr>
              <w:t>ИЦ</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color w:val="000000"/>
                <w:sz w:val="20"/>
                <w:szCs w:val="20"/>
                <w:lang w:eastAsia="ru-RU"/>
              </w:rPr>
              <w:t>руб.</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2307</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2370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2429</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2472</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2618</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2773</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2925</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3100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3100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B62E49" w:rsidP="005608E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3100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B62E49" w:rsidP="005608E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3100</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B62E49" w:rsidP="005608E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3100</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B62E49" w:rsidP="005608E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3100</w:t>
            </w:r>
          </w:p>
        </w:tc>
      </w:tr>
      <w:tr w:rsidR="00CB43F4" w:rsidRPr="005316BA" w:rsidTr="00F8675F">
        <w:tblPrEx>
          <w:tblCellSpacing w:w="5" w:type="nil"/>
          <w:tblLook w:val="0000" w:firstRow="0" w:lastRow="0" w:firstColumn="0" w:lastColumn="0" w:noHBand="0" w:noVBand="0"/>
        </w:tblPrEx>
        <w:trPr>
          <w:trHeight w:val="449"/>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4.</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overflowPunct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color w:val="000000"/>
                <w:sz w:val="20"/>
                <w:szCs w:val="20"/>
                <w:lang w:eastAsia="ru-RU"/>
              </w:rPr>
              <w:t xml:space="preserve">Налоговые и неналоговые доходы бюджета муниципального образования (за исключением поступлений налоговых доходов по дополнительным нормативам </w:t>
            </w:r>
            <w:r w:rsidRPr="005316BA">
              <w:rPr>
                <w:rFonts w:ascii="Times New Roman" w:eastAsia="Times New Roman" w:hAnsi="Times New Roman" w:cs="Times New Roman"/>
                <w:color w:val="000000"/>
                <w:sz w:val="20"/>
                <w:szCs w:val="20"/>
                <w:lang w:eastAsia="ru-RU"/>
              </w:rPr>
              <w:lastRenderedPageBreak/>
              <w:t>отчислений) в расчете на одного жителя муниципального образования</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lastRenderedPageBreak/>
              <w:t>/\</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ИС</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sz w:val="20"/>
                <w:szCs w:val="20"/>
                <w:lang w:eastAsia="ru-RU"/>
              </w:rPr>
              <w:t>ИЦ</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color w:val="000000"/>
                <w:sz w:val="20"/>
                <w:szCs w:val="20"/>
                <w:lang w:eastAsia="ru-RU"/>
              </w:rPr>
              <w:t>руб.</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18 168</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18 166</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18 490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18 741</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17 772</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18 280</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18 788</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19 214</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19214</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spacing w:after="0" w:line="240" w:lineRule="auto"/>
              <w:jc w:val="center"/>
              <w:rPr>
                <w:rFonts w:ascii="Times New Roman" w:eastAsia="Times New Roman" w:hAnsi="Times New Roman" w:cs="Times New Roman"/>
                <w:color w:val="000000"/>
                <w:sz w:val="20"/>
                <w:szCs w:val="20"/>
                <w:lang w:eastAsia="ru-RU"/>
              </w:rPr>
            </w:pPr>
            <w:r w:rsidRPr="005D4C5C">
              <w:rPr>
                <w:rFonts w:ascii="Times New Roman" w:eastAsia="Times New Roman" w:hAnsi="Times New Roman" w:cs="Times New Roman"/>
                <w:color w:val="000000"/>
                <w:sz w:val="20"/>
                <w:szCs w:val="20"/>
                <w:lang w:eastAsia="ru-RU"/>
              </w:rPr>
              <w:t>19214</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spacing w:after="0" w:line="240" w:lineRule="auto"/>
              <w:jc w:val="center"/>
              <w:rPr>
                <w:rFonts w:ascii="Times New Roman" w:eastAsia="Times New Roman" w:hAnsi="Times New Roman" w:cs="Times New Roman"/>
                <w:color w:val="000000"/>
                <w:sz w:val="20"/>
                <w:szCs w:val="20"/>
                <w:lang w:eastAsia="ru-RU"/>
              </w:rPr>
            </w:pPr>
            <w:r w:rsidRPr="005D4C5C">
              <w:rPr>
                <w:rFonts w:ascii="Times New Roman" w:eastAsia="Times New Roman" w:hAnsi="Times New Roman" w:cs="Times New Roman"/>
                <w:color w:val="000000"/>
                <w:sz w:val="20"/>
                <w:szCs w:val="20"/>
                <w:lang w:eastAsia="ru-RU"/>
              </w:rPr>
              <w:t>19214</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5D4C5C" w:rsidP="005608E6">
            <w:pPr>
              <w:spacing w:after="0" w:line="240" w:lineRule="auto"/>
              <w:jc w:val="center"/>
              <w:rPr>
                <w:rFonts w:ascii="Times New Roman" w:eastAsia="Times New Roman" w:hAnsi="Times New Roman" w:cs="Times New Roman"/>
                <w:color w:val="000000"/>
                <w:sz w:val="20"/>
                <w:szCs w:val="20"/>
                <w:lang w:eastAsia="ru-RU"/>
              </w:rPr>
            </w:pPr>
            <w:r w:rsidRPr="005D4C5C">
              <w:rPr>
                <w:rFonts w:ascii="Times New Roman" w:eastAsia="Times New Roman" w:hAnsi="Times New Roman" w:cs="Times New Roman"/>
                <w:color w:val="000000"/>
                <w:sz w:val="20"/>
                <w:szCs w:val="20"/>
                <w:lang w:eastAsia="ru-RU"/>
              </w:rPr>
              <w:t>19214</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5D4C5C" w:rsidP="005608E6">
            <w:pPr>
              <w:spacing w:after="0" w:line="240" w:lineRule="auto"/>
              <w:jc w:val="center"/>
              <w:rPr>
                <w:rFonts w:ascii="Times New Roman" w:eastAsia="Times New Roman" w:hAnsi="Times New Roman" w:cs="Times New Roman"/>
                <w:color w:val="000000"/>
                <w:sz w:val="20"/>
                <w:szCs w:val="20"/>
                <w:lang w:eastAsia="ru-RU"/>
              </w:rPr>
            </w:pPr>
            <w:r w:rsidRPr="005D4C5C">
              <w:rPr>
                <w:rFonts w:ascii="Times New Roman" w:eastAsia="Times New Roman" w:hAnsi="Times New Roman" w:cs="Times New Roman"/>
                <w:color w:val="000000"/>
                <w:sz w:val="20"/>
                <w:szCs w:val="20"/>
                <w:lang w:eastAsia="ru-RU"/>
              </w:rPr>
              <w:t>19214</w:t>
            </w:r>
          </w:p>
        </w:tc>
      </w:tr>
      <w:tr w:rsidR="00CB43F4" w:rsidRPr="005316BA" w:rsidTr="00F8675F">
        <w:tblPrEx>
          <w:tblCellSpacing w:w="5" w:type="nil"/>
          <w:tblLook w:val="0000" w:firstRow="0" w:lastRow="0" w:firstColumn="0" w:lastColumn="0" w:noHBand="0" w:noVBand="0"/>
        </w:tblPrEx>
        <w:trPr>
          <w:trHeight w:val="449"/>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lastRenderedPageBreak/>
              <w:t>5.</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overflowPunct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color w:val="000000"/>
                <w:sz w:val="20"/>
                <w:szCs w:val="20"/>
                <w:lang w:eastAsia="ru-RU"/>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ИС</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sz w:val="20"/>
                <w:szCs w:val="20"/>
                <w:lang w:eastAsia="ru-RU"/>
              </w:rPr>
              <w:t>ИЦ</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color w:val="000000"/>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52,4</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87,2</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95,8</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96,9</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96,7</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96,8</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96,8</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96,9</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96,9</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spacing w:after="0" w:line="240" w:lineRule="auto"/>
              <w:jc w:val="center"/>
              <w:rPr>
                <w:rFonts w:ascii="Times New Roman" w:eastAsia="Times New Roman" w:hAnsi="Times New Roman" w:cs="Times New Roman"/>
                <w:color w:val="000000"/>
                <w:sz w:val="20"/>
                <w:szCs w:val="20"/>
                <w:lang w:eastAsia="ru-RU"/>
              </w:rPr>
            </w:pPr>
            <w:r w:rsidRPr="005D4C5C">
              <w:rPr>
                <w:rFonts w:ascii="Times New Roman" w:eastAsia="Times New Roman" w:hAnsi="Times New Roman" w:cs="Times New Roman"/>
                <w:color w:val="000000"/>
                <w:sz w:val="20"/>
                <w:szCs w:val="20"/>
                <w:lang w:eastAsia="ru-RU"/>
              </w:rPr>
              <w:t>96,9</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spacing w:after="0" w:line="240" w:lineRule="auto"/>
              <w:jc w:val="center"/>
              <w:rPr>
                <w:rFonts w:ascii="Times New Roman" w:eastAsia="Times New Roman" w:hAnsi="Times New Roman" w:cs="Times New Roman"/>
                <w:color w:val="000000"/>
                <w:sz w:val="20"/>
                <w:szCs w:val="20"/>
                <w:lang w:eastAsia="ru-RU"/>
              </w:rPr>
            </w:pPr>
            <w:r w:rsidRPr="005D4C5C">
              <w:rPr>
                <w:rFonts w:ascii="Times New Roman" w:eastAsia="Times New Roman" w:hAnsi="Times New Roman" w:cs="Times New Roman"/>
                <w:color w:val="000000"/>
                <w:sz w:val="20"/>
                <w:szCs w:val="20"/>
                <w:lang w:eastAsia="ru-RU"/>
              </w:rPr>
              <w:t>96,9</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5D4C5C" w:rsidP="005608E6">
            <w:pPr>
              <w:spacing w:after="0" w:line="240" w:lineRule="auto"/>
              <w:jc w:val="center"/>
              <w:rPr>
                <w:rFonts w:ascii="Times New Roman" w:eastAsia="Times New Roman" w:hAnsi="Times New Roman" w:cs="Times New Roman"/>
                <w:color w:val="000000"/>
                <w:sz w:val="20"/>
                <w:szCs w:val="20"/>
                <w:lang w:eastAsia="ru-RU"/>
              </w:rPr>
            </w:pPr>
            <w:r w:rsidRPr="005D4C5C">
              <w:rPr>
                <w:rFonts w:ascii="Times New Roman" w:eastAsia="Times New Roman" w:hAnsi="Times New Roman" w:cs="Times New Roman"/>
                <w:color w:val="000000"/>
                <w:sz w:val="20"/>
                <w:szCs w:val="20"/>
                <w:lang w:eastAsia="ru-RU"/>
              </w:rPr>
              <w:t>96,9</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5D4C5C" w:rsidP="005608E6">
            <w:pPr>
              <w:spacing w:after="0" w:line="240" w:lineRule="auto"/>
              <w:jc w:val="center"/>
              <w:rPr>
                <w:rFonts w:ascii="Times New Roman" w:eastAsia="Times New Roman" w:hAnsi="Times New Roman" w:cs="Times New Roman"/>
                <w:color w:val="000000"/>
                <w:sz w:val="20"/>
                <w:szCs w:val="20"/>
                <w:lang w:eastAsia="ru-RU"/>
              </w:rPr>
            </w:pPr>
            <w:r w:rsidRPr="005D4C5C">
              <w:rPr>
                <w:rFonts w:ascii="Times New Roman" w:eastAsia="Times New Roman" w:hAnsi="Times New Roman" w:cs="Times New Roman"/>
                <w:color w:val="000000"/>
                <w:sz w:val="20"/>
                <w:szCs w:val="20"/>
                <w:lang w:eastAsia="ru-RU"/>
              </w:rPr>
              <w:t>96,9</w:t>
            </w:r>
          </w:p>
        </w:tc>
      </w:tr>
      <w:tr w:rsidR="00CB43F4" w:rsidRPr="005316BA" w:rsidTr="00F8675F">
        <w:tblPrEx>
          <w:tblCellSpacing w:w="5" w:type="nil"/>
          <w:tblLook w:val="0000" w:firstRow="0" w:lastRow="0" w:firstColumn="0" w:lastColumn="0" w:noHBand="0" w:noVBand="0"/>
        </w:tblPrEx>
        <w:trPr>
          <w:trHeight w:val="449"/>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6.</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overflowPunct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color w:val="000000"/>
                <w:sz w:val="20"/>
                <w:szCs w:val="20"/>
                <w:lang w:eastAsia="ru-RU"/>
              </w:rPr>
              <w:t>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ИС</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sz w:val="20"/>
                <w:szCs w:val="20"/>
                <w:lang w:eastAsia="ru-RU"/>
              </w:rPr>
              <w:t>ИЦ</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color w:val="000000"/>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0</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0</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0</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0</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0</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5D4C5C" w:rsidP="005608E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5D4C5C" w:rsidP="005608E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r>
      <w:tr w:rsidR="00CB43F4" w:rsidRPr="005316BA" w:rsidTr="00F8675F">
        <w:tblPrEx>
          <w:tblCellSpacing w:w="5" w:type="nil"/>
          <w:tblLook w:val="0000" w:firstRow="0" w:lastRow="0" w:firstColumn="0" w:lastColumn="0" w:noHBand="0" w:noVBand="0"/>
        </w:tblPrEx>
        <w:trPr>
          <w:trHeight w:val="449"/>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7.</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overflowPunct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Налоговые доходы консолидированного бюджета муниципального района «Печора»</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color w:val="000000"/>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ИЦ</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млн. руб.</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845,9</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903,9</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870,6</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861,3</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806,7</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820,1</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833,6</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846,9</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846,9</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D4C5C">
              <w:rPr>
                <w:rFonts w:ascii="Times New Roman" w:eastAsia="Times New Roman" w:hAnsi="Times New Roman" w:cs="Times New Roman"/>
                <w:sz w:val="20"/>
                <w:szCs w:val="20"/>
                <w:lang w:eastAsia="ru-RU"/>
              </w:rPr>
              <w:t>846,9</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D4C5C">
              <w:rPr>
                <w:rFonts w:ascii="Times New Roman" w:eastAsia="Times New Roman" w:hAnsi="Times New Roman" w:cs="Times New Roman"/>
                <w:sz w:val="20"/>
                <w:szCs w:val="20"/>
                <w:lang w:eastAsia="ru-RU"/>
              </w:rPr>
              <w:t>846,9</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5D4C5C"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D4C5C">
              <w:rPr>
                <w:rFonts w:ascii="Times New Roman" w:eastAsia="Times New Roman" w:hAnsi="Times New Roman" w:cs="Times New Roman"/>
                <w:sz w:val="20"/>
                <w:szCs w:val="20"/>
                <w:lang w:eastAsia="ru-RU"/>
              </w:rPr>
              <w:t>846,9</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5D4C5C"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D4C5C">
              <w:rPr>
                <w:rFonts w:ascii="Times New Roman" w:eastAsia="Times New Roman" w:hAnsi="Times New Roman" w:cs="Times New Roman"/>
                <w:sz w:val="20"/>
                <w:szCs w:val="20"/>
                <w:lang w:eastAsia="ru-RU"/>
              </w:rPr>
              <w:t>846,9</w:t>
            </w:r>
          </w:p>
        </w:tc>
      </w:tr>
      <w:tr w:rsidR="00CB43F4" w:rsidRPr="005316BA" w:rsidTr="00F8675F">
        <w:tblPrEx>
          <w:tblCellSpacing w:w="5" w:type="nil"/>
          <w:tblLook w:val="0000" w:firstRow="0" w:lastRow="0" w:firstColumn="0" w:lastColumn="0" w:noHBand="0" w:noVBand="0"/>
        </w:tblPrEx>
        <w:trPr>
          <w:trHeight w:val="449"/>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8.</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overflowPunct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Неналоговые доходы  консолидированного бюджета муниципального района «Печора»</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color w:val="000000"/>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ИЦ</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млн. руб.</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71,5</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53,7</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50,3</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50,2</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46,9</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46,9</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46,9</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46,9</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46,9</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46,9</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46,9</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5D4C5C"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46,9</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5D4C5C"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46,9</w:t>
            </w:r>
          </w:p>
        </w:tc>
      </w:tr>
      <w:tr w:rsidR="00CB43F4" w:rsidRPr="005316BA" w:rsidTr="00F8675F">
        <w:tblPrEx>
          <w:tblCellSpacing w:w="5" w:type="nil"/>
          <w:tblLook w:val="0000" w:firstRow="0" w:lastRow="0" w:firstColumn="0" w:lastColumn="0" w:noHBand="0" w:noVBand="0"/>
        </w:tblPrEx>
        <w:trPr>
          <w:trHeight w:val="449"/>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overflowPunct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Объем расходов консолидированного бюджета муниципального района «Печора»</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color w:val="000000"/>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ИЦ</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млн. руб.</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2535,6</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2255,4</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1891,4</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1873,6</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1824,9</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1835,2</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1848,6</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1862,0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1862,0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D4C5C">
              <w:rPr>
                <w:rFonts w:ascii="Times New Roman" w:eastAsia="Times New Roman" w:hAnsi="Times New Roman" w:cs="Times New Roman"/>
                <w:sz w:val="20"/>
                <w:szCs w:val="20"/>
                <w:lang w:eastAsia="ru-RU"/>
              </w:rPr>
              <w:t>1862,0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D4C5C">
              <w:rPr>
                <w:rFonts w:ascii="Times New Roman" w:eastAsia="Times New Roman" w:hAnsi="Times New Roman" w:cs="Times New Roman"/>
                <w:sz w:val="20"/>
                <w:szCs w:val="20"/>
                <w:lang w:eastAsia="ru-RU"/>
              </w:rPr>
              <w:t>1862,0</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5D4C5C"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D4C5C">
              <w:rPr>
                <w:rFonts w:ascii="Times New Roman" w:eastAsia="Times New Roman" w:hAnsi="Times New Roman" w:cs="Times New Roman"/>
                <w:sz w:val="20"/>
                <w:szCs w:val="20"/>
                <w:lang w:eastAsia="ru-RU"/>
              </w:rPr>
              <w:t>1862,0</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5D4C5C"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D4C5C">
              <w:rPr>
                <w:rFonts w:ascii="Times New Roman" w:eastAsia="Times New Roman" w:hAnsi="Times New Roman" w:cs="Times New Roman"/>
                <w:sz w:val="20"/>
                <w:szCs w:val="20"/>
                <w:lang w:eastAsia="ru-RU"/>
              </w:rPr>
              <w:t>1862,0</w:t>
            </w:r>
          </w:p>
        </w:tc>
      </w:tr>
      <w:tr w:rsidR="00CB43F4" w:rsidRPr="005316BA" w:rsidTr="00F8675F">
        <w:tblPrEx>
          <w:tblCellSpacing w:w="5" w:type="nil"/>
          <w:tblLook w:val="0000" w:firstRow="0" w:lastRow="0" w:firstColumn="0" w:lastColumn="0" w:noHBand="0" w:noVBand="0"/>
        </w:tblPrEx>
        <w:trPr>
          <w:trHeight w:val="941"/>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Размер дефицита  консолидированного бюджета муниципального района «Печора» относительно объема доходов  консолидированного бюджета  муниципального района «Печора» без учета безвозмездных поступлений и поступлений по дополнительным нормативам отчислений</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eastAsiaTheme="minorEastAsia"/>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ИЦ</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5316BA" w:rsidRPr="005316BA" w:rsidRDefault="005316BA" w:rsidP="005608E6">
            <w:pPr>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34,4</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3,2</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1,5</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2,7</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2,3</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2,3</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2,2</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2,2</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5D4C5C"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5D4C5C"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w:t>
            </w:r>
          </w:p>
        </w:tc>
      </w:tr>
      <w:tr w:rsidR="00CB43F4" w:rsidRPr="005316BA" w:rsidTr="00F8675F">
        <w:tblPrEx>
          <w:tblCellSpacing w:w="5" w:type="nil"/>
          <w:tblLook w:val="0000" w:firstRow="0" w:lastRow="0" w:firstColumn="0" w:lastColumn="0" w:noHBand="0" w:noVBand="0"/>
        </w:tblPrEx>
        <w:trPr>
          <w:trHeight w:val="417"/>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lastRenderedPageBreak/>
              <w:t>11.</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Уровень удовлетворенности населения, проживающего на территории муниципального образования, качеством предоставления государственных и муниципальных услуг</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w:t>
            </w: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color w:val="000000"/>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lang w:eastAsia="ru-RU"/>
              </w:rPr>
              <w:t>ИЦ</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90</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90</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90</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90</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90</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5D4C5C"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5D4C5C"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w:t>
            </w:r>
          </w:p>
        </w:tc>
      </w:tr>
      <w:tr w:rsidR="00CB43F4" w:rsidRPr="005316BA" w:rsidTr="00F8675F">
        <w:tblPrEx>
          <w:tblCellSpacing w:w="5" w:type="nil"/>
          <w:tblLook w:val="0000" w:firstRow="0" w:lastRow="0" w:firstColumn="0" w:lastColumn="0" w:noHBand="0" w:noVBand="0"/>
        </w:tblPrEx>
        <w:trPr>
          <w:trHeight w:val="784"/>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12.</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autoSpaceDE w:val="0"/>
              <w:autoSpaceDN w:val="0"/>
              <w:adjustRightInd w:val="0"/>
              <w:spacing w:after="0" w:line="240" w:lineRule="auto"/>
              <w:rPr>
                <w:rFonts w:ascii="Times New Roman" w:eastAsia="Times New Roman" w:hAnsi="Times New Roman" w:cs="Times New Roman"/>
                <w:bCs/>
                <w:sz w:val="20"/>
                <w:szCs w:val="20"/>
                <w:lang w:eastAsia="ru-RU"/>
              </w:rPr>
            </w:pPr>
            <w:r w:rsidRPr="005316BA">
              <w:rPr>
                <w:rFonts w:ascii="Times New Roman" w:eastAsia="Times New Roman" w:hAnsi="Times New Roman" w:cs="Times New Roman"/>
                <w:bCs/>
                <w:sz w:val="20"/>
                <w:szCs w:val="20"/>
                <w:lang w:eastAsia="ru-RU"/>
              </w:rPr>
              <w:t>Доля установленных фактов коррупции, от общего количества жалоб и обращений граждан, поступивших за отчетный период</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ИЦ</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5D4C5C"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5D4C5C"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r>
      <w:tr w:rsidR="005608E6" w:rsidRPr="005316BA" w:rsidTr="00CB43F4">
        <w:tblPrEx>
          <w:tblCellSpacing w:w="5" w:type="nil"/>
          <w:tblLook w:val="0000" w:firstRow="0" w:lastRow="0" w:firstColumn="0" w:lastColumn="0" w:noHBand="0" w:noVBand="0"/>
        </w:tblPrEx>
        <w:trPr>
          <w:trHeight w:val="354"/>
          <w:tblCellSpacing w:w="5" w:type="nil"/>
        </w:trPr>
        <w:tc>
          <w:tcPr>
            <w:tcW w:w="15876" w:type="dxa"/>
            <w:gridSpan w:val="35"/>
            <w:tcBorders>
              <w:left w:val="single" w:sz="4" w:space="0" w:color="auto"/>
              <w:bottom w:val="single" w:sz="4" w:space="0" w:color="auto"/>
              <w:right w:val="single" w:sz="4" w:space="0" w:color="auto"/>
            </w:tcBorders>
            <w:vAlign w:val="center"/>
          </w:tcPr>
          <w:p w:rsidR="005608E6" w:rsidRPr="005316BA" w:rsidRDefault="005608E6" w:rsidP="005608E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316BA">
              <w:rPr>
                <w:rFonts w:ascii="Times New Roman" w:eastAsia="Times New Roman" w:hAnsi="Times New Roman" w:cs="Times New Roman"/>
                <w:b/>
                <w:sz w:val="20"/>
                <w:szCs w:val="20"/>
                <w:lang w:eastAsia="ru-RU"/>
              </w:rPr>
              <w:t>Подпрограмма 1 «Управление муниципальными финансами и муниципальным долгом»</w:t>
            </w:r>
          </w:p>
        </w:tc>
      </w:tr>
      <w:tr w:rsidR="005608E6" w:rsidRPr="005316BA" w:rsidTr="00CB43F4">
        <w:tblPrEx>
          <w:tblCellSpacing w:w="5" w:type="nil"/>
          <w:tblLook w:val="0000" w:firstRow="0" w:lastRow="0" w:firstColumn="0" w:lastColumn="0" w:noHBand="0" w:noVBand="0"/>
        </w:tblPrEx>
        <w:trPr>
          <w:trHeight w:val="285"/>
          <w:tblCellSpacing w:w="5" w:type="nil"/>
        </w:trPr>
        <w:tc>
          <w:tcPr>
            <w:tcW w:w="15876" w:type="dxa"/>
            <w:gridSpan w:val="35"/>
            <w:tcBorders>
              <w:left w:val="single" w:sz="4" w:space="0" w:color="auto"/>
              <w:bottom w:val="single" w:sz="4" w:space="0" w:color="auto"/>
              <w:right w:val="single" w:sz="4" w:space="0" w:color="auto"/>
            </w:tcBorders>
            <w:vAlign w:val="center"/>
          </w:tcPr>
          <w:p w:rsidR="005608E6" w:rsidRPr="005316BA" w:rsidRDefault="005608E6" w:rsidP="005608E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316BA">
              <w:rPr>
                <w:rFonts w:ascii="Times New Roman" w:eastAsia="Times New Roman" w:hAnsi="Times New Roman" w:cs="Times New Roman"/>
                <w:b/>
                <w:sz w:val="20"/>
                <w:szCs w:val="20"/>
                <w:lang w:eastAsia="ru-RU"/>
              </w:rPr>
              <w:t>Задача 1 «Создание условий для повышения эффективности управления муниципальными финансами»</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overflowPunct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Удельный вес своевременно разработанных и утвержденных и/или актуализированных нормативных актов, регламентирующих и методологически обеспечивающих бюджетный  процесс</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color w:val="000000"/>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5D4C5C"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5D4C5C"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overflowPunct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Удельный  вес главных распорядителей бюджетных средств МО МР «Печора», охваченных мониторингом качества финансового менеджмента</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color w:val="000000"/>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5D4C5C"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5D4C5C"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3.</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overflowPunct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Удельный вес проведенных контрольных мероприятий (ревизий и проверок целевого использования средств бюджета МО МР «Печора») в общем количестве запланированных  мероприятий</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color w:val="000000"/>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5D4C5C"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5D4C5C"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4.</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overflowPunct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Отношение объема муниципального долга к объему доходов бюджета без учета утвержденного объема безвозмездных поступлений и (или) поступлений налоговых доходов по дополнительным нормативам отчислений</w:t>
            </w:r>
          </w:p>
        </w:tc>
        <w:tc>
          <w:tcPr>
            <w:tcW w:w="832" w:type="dxa"/>
            <w:tcBorders>
              <w:left w:val="single" w:sz="4" w:space="0" w:color="auto"/>
              <w:bottom w:val="single" w:sz="4" w:space="0" w:color="auto"/>
              <w:right w:val="single" w:sz="4" w:space="0" w:color="auto"/>
            </w:tcBorders>
            <w:vAlign w:val="center"/>
          </w:tcPr>
          <w:p w:rsidR="005316BA" w:rsidRPr="005316BA" w:rsidRDefault="009C0C95" w:rsidP="005608E6">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w:t>
            </w:r>
          </w:p>
          <w:p w:rsidR="005316BA" w:rsidRPr="005316BA" w:rsidRDefault="009C0C95"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eastAsiaTheme="minorEastAsia"/>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2,2</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2,2</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2,2</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5D4C5C"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5D4C5C"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overflowPunct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 xml:space="preserve">Доля объема расходов на обслуживание муниципального долга в объеме расходов </w:t>
            </w:r>
            <w:r w:rsidRPr="005316BA">
              <w:rPr>
                <w:rFonts w:ascii="Times New Roman" w:eastAsia="Times New Roman" w:hAnsi="Times New Roman" w:cs="Times New Roman"/>
                <w:sz w:val="20"/>
                <w:szCs w:val="20"/>
                <w:lang w:eastAsia="ru-RU"/>
              </w:rPr>
              <w:lastRenderedPageBreak/>
              <w:t>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lastRenderedPageBreak/>
              <w:t>│</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eastAsiaTheme="minorEastAsia"/>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2,2</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0,7</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0,6</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5D4C5C"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5D4C5C"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r>
      <w:tr w:rsidR="005608E6" w:rsidRPr="005316BA" w:rsidTr="00CB43F4">
        <w:tblPrEx>
          <w:tblCellSpacing w:w="5" w:type="nil"/>
          <w:tblLook w:val="0000" w:firstRow="0" w:lastRow="0" w:firstColumn="0" w:lastColumn="0" w:noHBand="0" w:noVBand="0"/>
        </w:tblPrEx>
        <w:trPr>
          <w:trHeight w:val="285"/>
          <w:tblCellSpacing w:w="5" w:type="nil"/>
        </w:trPr>
        <w:tc>
          <w:tcPr>
            <w:tcW w:w="15876" w:type="dxa"/>
            <w:gridSpan w:val="35"/>
            <w:tcBorders>
              <w:left w:val="single" w:sz="4" w:space="0" w:color="auto"/>
              <w:bottom w:val="single" w:sz="4" w:space="0" w:color="auto"/>
              <w:right w:val="single" w:sz="4" w:space="0" w:color="auto"/>
            </w:tcBorders>
            <w:vAlign w:val="center"/>
          </w:tcPr>
          <w:p w:rsidR="005608E6" w:rsidRPr="005316BA" w:rsidRDefault="005608E6" w:rsidP="005608E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316BA">
              <w:rPr>
                <w:rFonts w:ascii="Times New Roman" w:eastAsia="Times New Roman" w:hAnsi="Times New Roman" w:cs="Times New Roman"/>
                <w:b/>
                <w:sz w:val="20"/>
                <w:szCs w:val="20"/>
                <w:lang w:eastAsia="ru-RU"/>
              </w:rPr>
              <w:lastRenderedPageBreak/>
              <w:t>Задача 2. Обеспечение выполнения и оптимизации расходных обязательств бюджета МО МР «Печора»</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6.</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overflowPunct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Соответствие  решения Совета МР «Печора» о бюджете МО МР «Печора» на очередной финансовый год и плановый период требованиям Бюджетного кодекса Российской Федерации.</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color w:val="000000"/>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5D4C5C"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5D4C5C"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7</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overflowPunct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Соответствие исполнения бюджета МО МР «Печора» бюджетному законодательству</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color w:val="000000"/>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5D4C5C"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5D4C5C"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8</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overflowPunct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 xml:space="preserve">Удельный вес бюджетной отчетности, представленной в  установленные  Министерством </w:t>
            </w:r>
            <w:r w:rsidR="005D4C5C">
              <w:rPr>
                <w:rFonts w:ascii="Times New Roman" w:eastAsia="Times New Roman" w:hAnsi="Times New Roman" w:cs="Times New Roman"/>
                <w:sz w:val="20"/>
                <w:szCs w:val="20"/>
                <w:lang w:eastAsia="ru-RU"/>
              </w:rPr>
              <w:t>финансов Республики Коми сроки.</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color w:val="000000"/>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5D4C5C"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5D4C5C"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5D4C5C"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overflowPunct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Отношение числа принимаемых решений Совета МР «Печора» о бюджете МО МР «Печора» на очередной финансовый год и  плановый период и об исполнении бюджета МО МР «Печора», прошедших процедуру публичных слушаний, к общему количеству данных решений</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color w:val="000000"/>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5D4C5C"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r>
      <w:tr w:rsidR="00CB43F4" w:rsidRPr="005316BA" w:rsidTr="00F8675F">
        <w:tblPrEx>
          <w:tblCellSpacing w:w="5" w:type="nil"/>
          <w:tblLook w:val="0000" w:firstRow="0" w:lastRow="0" w:firstColumn="0" w:lastColumn="0" w:noHBand="0" w:noVBand="0"/>
        </w:tblPrEx>
        <w:trPr>
          <w:trHeight w:val="648"/>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overflowPunct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Уровень расчетной бюджетной обеспеченности городских и сельских поселений после выравнивания (не менее чем  средний по МР «Печора» в соответствующем периоде).</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color w:val="000000"/>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11.</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overflowPunct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 xml:space="preserve">Соотношение фактического финансирования  расходов  бюджета МО МР «Печора», направленных на </w:t>
            </w:r>
            <w:r w:rsidRPr="005316BA">
              <w:rPr>
                <w:rFonts w:ascii="Times New Roman" w:eastAsia="Times New Roman" w:hAnsi="Times New Roman" w:cs="Times New Roman"/>
                <w:sz w:val="20"/>
                <w:szCs w:val="20"/>
                <w:lang w:eastAsia="ru-RU"/>
              </w:rPr>
              <w:lastRenderedPageBreak/>
              <w:t>выравнивание бюджетной обеспеченности муниципальных образований на территории, к их плановому значению, предусмотренному сводной бюджетной росписью на  соответствующий год</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lastRenderedPageBreak/>
              <w:t>/\</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color w:val="000000"/>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r>
      <w:tr w:rsidR="005608E6" w:rsidRPr="005316BA" w:rsidTr="00CB43F4">
        <w:tblPrEx>
          <w:tblCellSpacing w:w="5" w:type="nil"/>
          <w:tblLook w:val="0000" w:firstRow="0" w:lastRow="0" w:firstColumn="0" w:lastColumn="0" w:noHBand="0" w:noVBand="0"/>
        </w:tblPrEx>
        <w:trPr>
          <w:trHeight w:val="285"/>
          <w:tblCellSpacing w:w="5" w:type="nil"/>
        </w:trPr>
        <w:tc>
          <w:tcPr>
            <w:tcW w:w="15876" w:type="dxa"/>
            <w:gridSpan w:val="35"/>
            <w:tcBorders>
              <w:left w:val="single" w:sz="4" w:space="0" w:color="auto"/>
              <w:bottom w:val="single" w:sz="4" w:space="0" w:color="auto"/>
              <w:right w:val="single" w:sz="4" w:space="0" w:color="auto"/>
            </w:tcBorders>
            <w:vAlign w:val="center"/>
          </w:tcPr>
          <w:p w:rsidR="005608E6" w:rsidRPr="005316BA" w:rsidRDefault="005608E6" w:rsidP="005608E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316BA">
              <w:rPr>
                <w:rFonts w:ascii="Times New Roman" w:eastAsia="Times New Roman" w:hAnsi="Times New Roman" w:cs="Times New Roman"/>
                <w:b/>
                <w:sz w:val="20"/>
                <w:szCs w:val="20"/>
                <w:lang w:eastAsia="ru-RU"/>
              </w:rPr>
              <w:lastRenderedPageBreak/>
              <w:t>Задача 3. Обеспечение управления реализацией основных направлений политики в сфере управления муниципальными финансами</w:t>
            </w:r>
          </w:p>
        </w:tc>
      </w:tr>
      <w:tr w:rsidR="00CB43F4" w:rsidRPr="005316BA" w:rsidTr="00F8675F">
        <w:tblPrEx>
          <w:tblCellSpacing w:w="5" w:type="nil"/>
          <w:tblLook w:val="0000" w:firstRow="0" w:lastRow="0" w:firstColumn="0" w:lastColumn="0" w:noHBand="0" w:noVBand="0"/>
        </w:tblPrEx>
        <w:trPr>
          <w:trHeight w:val="681"/>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12</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overflowPunct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Уровень ежегодного достижения показателей (индикаторов) подпрограммы</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color w:val="000000"/>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r>
      <w:tr w:rsidR="005608E6" w:rsidRPr="005316BA" w:rsidTr="00CB43F4">
        <w:tblPrEx>
          <w:tblCellSpacing w:w="5" w:type="nil"/>
          <w:tblLook w:val="0000" w:firstRow="0" w:lastRow="0" w:firstColumn="0" w:lastColumn="0" w:noHBand="0" w:noVBand="0"/>
        </w:tblPrEx>
        <w:trPr>
          <w:trHeight w:val="285"/>
          <w:tblCellSpacing w:w="5" w:type="nil"/>
        </w:trPr>
        <w:tc>
          <w:tcPr>
            <w:tcW w:w="15876" w:type="dxa"/>
            <w:gridSpan w:val="35"/>
            <w:tcBorders>
              <w:left w:val="single" w:sz="4" w:space="0" w:color="auto"/>
              <w:bottom w:val="single" w:sz="4" w:space="0" w:color="auto"/>
              <w:right w:val="single" w:sz="4" w:space="0" w:color="auto"/>
            </w:tcBorders>
            <w:vAlign w:val="center"/>
          </w:tcPr>
          <w:p w:rsidR="005608E6" w:rsidRPr="005316BA" w:rsidRDefault="005608E6" w:rsidP="005608E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316BA">
              <w:rPr>
                <w:rFonts w:ascii="Times New Roman" w:eastAsia="Times New Roman" w:hAnsi="Times New Roman" w:cs="Times New Roman"/>
                <w:b/>
                <w:sz w:val="20"/>
                <w:szCs w:val="20"/>
                <w:lang w:eastAsia="ru-RU"/>
              </w:rPr>
              <w:t>Подпрограмма 2 «Управление муниципальным имуществом»</w:t>
            </w:r>
          </w:p>
        </w:tc>
      </w:tr>
      <w:tr w:rsidR="005608E6" w:rsidRPr="005316BA" w:rsidTr="00CB43F4">
        <w:tblPrEx>
          <w:tblCellSpacing w:w="5" w:type="nil"/>
          <w:tblLook w:val="0000" w:firstRow="0" w:lastRow="0" w:firstColumn="0" w:lastColumn="0" w:noHBand="0" w:noVBand="0"/>
        </w:tblPrEx>
        <w:trPr>
          <w:trHeight w:val="285"/>
          <w:tblCellSpacing w:w="5" w:type="nil"/>
        </w:trPr>
        <w:tc>
          <w:tcPr>
            <w:tcW w:w="15876" w:type="dxa"/>
            <w:gridSpan w:val="35"/>
            <w:tcBorders>
              <w:left w:val="single" w:sz="4" w:space="0" w:color="auto"/>
              <w:bottom w:val="single" w:sz="4" w:space="0" w:color="auto"/>
              <w:right w:val="single" w:sz="4" w:space="0" w:color="auto"/>
            </w:tcBorders>
            <w:vAlign w:val="center"/>
          </w:tcPr>
          <w:p w:rsidR="005608E6" w:rsidRPr="005316BA" w:rsidRDefault="005608E6" w:rsidP="005608E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316BA">
              <w:rPr>
                <w:rFonts w:ascii="Times New Roman" w:eastAsia="Times New Roman" w:hAnsi="Times New Roman" w:cs="Times New Roman"/>
                <w:b/>
                <w:sz w:val="20"/>
                <w:szCs w:val="20"/>
                <w:lang w:eastAsia="ru-RU"/>
              </w:rPr>
              <w:t>Задача 1. Совершенствование системы учета муниципального имущества, оптимизация его состава и структуры</w:t>
            </w:r>
          </w:p>
        </w:tc>
      </w:tr>
      <w:tr w:rsidR="00CB43F4" w:rsidRPr="005316BA" w:rsidTr="00F8675F">
        <w:tblPrEx>
          <w:tblCellSpacing w:w="5" w:type="nil"/>
          <w:tblLook w:val="0000" w:firstRow="0" w:lastRow="0" w:firstColumn="0" w:lastColumn="0" w:noHBand="0" w:noVBand="0"/>
        </w:tblPrEx>
        <w:trPr>
          <w:trHeight w:val="558"/>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Удельный вес объектов недвижимости (в т.ч. земельных участков), на которые зарегистрировано право собственности МО МР «Печора», по отношению к общему количеству объектов недвижимости, находящихся в реестре муниципального имущества</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5316BA">
              <w:rPr>
                <w:rFonts w:ascii="Times New Roman" w:eastAsia="Times New Roman" w:hAnsi="Times New Roman" w:cs="Times New Roman"/>
                <w:color w:val="000000"/>
                <w:sz w:val="20"/>
                <w:szCs w:val="20"/>
                <w:lang w:eastAsia="ru-RU"/>
              </w:rPr>
              <w:t>/\</w:t>
            </w: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color w:val="000000"/>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79</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82</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82</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82</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83</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83</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84</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84</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84</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84</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84</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376E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84</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376E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84</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Доля объектов муниципальной собственности, не соответствующих составу имущества, который может находиться в муниципальной собственности муниципального района в соответствии с Федеральным законом от 06.10.2003 № 131-ФЗ по отношению к общему количеству объектов муниципальной собственности</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376E3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45</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20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20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20</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10</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10</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10</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10</w:t>
            </w:r>
          </w:p>
        </w:tc>
        <w:tc>
          <w:tcPr>
            <w:tcW w:w="715" w:type="dxa"/>
            <w:gridSpan w:val="2"/>
            <w:tcBorders>
              <w:left w:val="single" w:sz="4" w:space="0" w:color="auto"/>
              <w:bottom w:val="single" w:sz="4" w:space="0" w:color="auto"/>
              <w:right w:val="single" w:sz="4" w:space="0" w:color="auto"/>
            </w:tcBorders>
            <w:vAlign w:val="center"/>
          </w:tcPr>
          <w:p w:rsidR="005316BA" w:rsidRPr="005316BA" w:rsidRDefault="005316BA" w:rsidP="00376E36">
            <w:pPr>
              <w:spacing w:after="0"/>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376E36">
            <w:pPr>
              <w:spacing w:after="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376E36">
            <w:pPr>
              <w:spacing w:after="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376E36" w:rsidP="00376E36">
            <w:pPr>
              <w:spacing w:after="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376E36" w:rsidP="00376E36">
            <w:pPr>
              <w:spacing w:after="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3.</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 xml:space="preserve">Доля стоимости имущества,  приобретенного в муниципальную собственность МР «Печора»,   </w:t>
            </w:r>
            <w:r w:rsidRPr="005316BA">
              <w:rPr>
                <w:rFonts w:ascii="Times New Roman" w:eastAsia="Times New Roman" w:hAnsi="Times New Roman" w:cs="Times New Roman"/>
                <w:sz w:val="20"/>
                <w:szCs w:val="20"/>
                <w:lang w:eastAsia="ru-RU"/>
              </w:rPr>
              <w:lastRenderedPageBreak/>
              <w:t>нарастающим итогом начиная с 01.01.2018, к общей балансовой стоимости имущества МО МР «Печора» на начало отчетного года</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lastRenderedPageBreak/>
              <w:t>/\</w:t>
            </w: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5,2</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5,3</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5,4</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5,5</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5,7</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5,8</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6</w:t>
            </w:r>
          </w:p>
        </w:tc>
        <w:tc>
          <w:tcPr>
            <w:tcW w:w="715" w:type="dxa"/>
            <w:gridSpan w:val="2"/>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6</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6,1</w:t>
            </w:r>
          </w:p>
        </w:tc>
      </w:tr>
      <w:tr w:rsidR="00F8675F" w:rsidRPr="005316BA" w:rsidTr="00F8675F">
        <w:tblPrEx>
          <w:tblCellSpacing w:w="5" w:type="nil"/>
          <w:tblLook w:val="0000" w:firstRow="0" w:lastRow="0" w:firstColumn="0" w:lastColumn="0" w:noHBand="0" w:noVBand="0"/>
        </w:tblPrEx>
        <w:trPr>
          <w:trHeight w:val="70"/>
          <w:tblCellSpacing w:w="5" w:type="nil"/>
        </w:trPr>
        <w:tc>
          <w:tcPr>
            <w:tcW w:w="15876" w:type="dxa"/>
            <w:gridSpan w:val="35"/>
            <w:tcBorders>
              <w:left w:val="single" w:sz="4" w:space="0" w:color="auto"/>
              <w:bottom w:val="single" w:sz="4" w:space="0" w:color="auto"/>
              <w:right w:val="single" w:sz="4" w:space="0" w:color="auto"/>
            </w:tcBorders>
            <w:shd w:val="clear" w:color="auto" w:fill="auto"/>
            <w:vAlign w:val="center"/>
          </w:tcPr>
          <w:p w:rsidR="00F8675F" w:rsidRDefault="009C0C95" w:rsidP="00376E3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9C0C95">
              <w:rPr>
                <w:rFonts w:ascii="Times New Roman" w:eastAsia="Times New Roman" w:hAnsi="Times New Roman" w:cs="Times New Roman"/>
                <w:sz w:val="20"/>
                <w:szCs w:val="20"/>
              </w:rPr>
              <w:lastRenderedPageBreak/>
              <w:t>Задача 2 «Обеспечение эффективности использования  и распоряжения  муниципальным имуществом»</w:t>
            </w:r>
          </w:p>
        </w:tc>
      </w:tr>
      <w:tr w:rsidR="00CB43F4" w:rsidRPr="005316BA" w:rsidTr="00F8675F">
        <w:tblPrEx>
          <w:tblCellSpacing w:w="5" w:type="nil"/>
          <w:tblLook w:val="0000" w:firstRow="0" w:lastRow="0" w:firstColumn="0" w:lastColumn="0" w:noHBand="0" w:noVBand="0"/>
        </w:tblPrEx>
        <w:trPr>
          <w:trHeight w:val="760"/>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4.</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Удельный вес объектов недвижимости, предоставленных в пользование, по отношению к общему количеству объектов недвижимости, находящихся в реестре муниципального имущества МО МР «Печора»;</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376E3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83</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83,5</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81</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83</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85</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85</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85</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89</w:t>
            </w:r>
          </w:p>
        </w:tc>
        <w:tc>
          <w:tcPr>
            <w:tcW w:w="715" w:type="dxa"/>
            <w:gridSpan w:val="2"/>
            <w:tcBorders>
              <w:left w:val="single" w:sz="4" w:space="0" w:color="auto"/>
              <w:bottom w:val="single" w:sz="4" w:space="0" w:color="auto"/>
              <w:right w:val="single" w:sz="4" w:space="0" w:color="auto"/>
            </w:tcBorders>
            <w:vAlign w:val="center"/>
          </w:tcPr>
          <w:p w:rsidR="005316BA" w:rsidRPr="005316BA" w:rsidRDefault="005316BA" w:rsidP="00376E36">
            <w:pPr>
              <w:spacing w:after="0"/>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89</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376E3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87</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376E3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87</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376E36" w:rsidP="00376E3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87</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376E36" w:rsidP="00376E3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87</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Удельный вес земельных участков, предоставленных в пользование, по отношению к общему количеству земельных участков, находящихся в реестре муниципального имущества МО МР «Печора».</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84,5</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85</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80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82</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85</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85</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87</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87</w:t>
            </w:r>
          </w:p>
        </w:tc>
        <w:tc>
          <w:tcPr>
            <w:tcW w:w="715" w:type="dxa"/>
            <w:gridSpan w:val="2"/>
            <w:tcBorders>
              <w:left w:val="single" w:sz="4" w:space="0" w:color="auto"/>
              <w:bottom w:val="single" w:sz="4" w:space="0" w:color="auto"/>
              <w:right w:val="single" w:sz="4" w:space="0" w:color="auto"/>
            </w:tcBorders>
            <w:vAlign w:val="center"/>
          </w:tcPr>
          <w:p w:rsidR="005316BA" w:rsidRPr="005316BA" w:rsidRDefault="005316BA" w:rsidP="00376E36">
            <w:pPr>
              <w:spacing w:after="0"/>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87</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87</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87</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376E36"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87</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376E36"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87</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6.</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Доля реорганизованных и ликвидированных организаций, включенных в прогнозный план приватизации муниципальных унитарных предприятий и долей МО МР «Печора» в уставном капитале организаций, деятельность которых признана неэффективной к общей численности МУПов и долей МО МР «Печора» организаций, деятельность которых признана неэффективной</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50</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60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60</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100</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100</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100</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376E3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100</w:t>
            </w:r>
          </w:p>
        </w:tc>
        <w:tc>
          <w:tcPr>
            <w:tcW w:w="715" w:type="dxa"/>
            <w:gridSpan w:val="2"/>
            <w:tcBorders>
              <w:left w:val="single" w:sz="4" w:space="0" w:color="auto"/>
              <w:bottom w:val="single" w:sz="4" w:space="0" w:color="auto"/>
              <w:right w:val="single" w:sz="4" w:space="0" w:color="auto"/>
            </w:tcBorders>
            <w:vAlign w:val="center"/>
          </w:tcPr>
          <w:p w:rsidR="005316BA" w:rsidRPr="005316BA" w:rsidRDefault="005316BA" w:rsidP="00376E36">
            <w:pPr>
              <w:spacing w:after="0"/>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100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376E36">
            <w:pPr>
              <w:spacing w:after="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376E36">
            <w:pPr>
              <w:spacing w:after="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100</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376E36" w:rsidP="00376E36">
            <w:pPr>
              <w:spacing w:after="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100</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376E36" w:rsidP="00376E36">
            <w:pPr>
              <w:spacing w:after="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100</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7.</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Удельный вес  устраненных нарушений, выявленных в процессе проверок, к общему количеству нарушений</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96</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90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92</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92</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95</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95</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96</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96</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96</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96</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96</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96</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96</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8.</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Доля удовлетворенных требований по исковым заявлениям о взыскании задолженности по арендной плате</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96</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80,9</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82</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85</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87</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87</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90</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90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90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90</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90</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90</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4A1802" w:rsidRPr="0042091B" w:rsidRDefault="0042091B"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2091B">
              <w:rPr>
                <w:rFonts w:ascii="Times New Roman" w:eastAsia="Times New Roman" w:hAnsi="Times New Roman" w:cs="Times New Roman"/>
                <w:sz w:val="20"/>
                <w:szCs w:val="20"/>
                <w:lang w:eastAsia="ru-RU"/>
              </w:rPr>
              <w:lastRenderedPageBreak/>
              <w:t>9.</w:t>
            </w:r>
          </w:p>
        </w:tc>
        <w:tc>
          <w:tcPr>
            <w:tcW w:w="3763" w:type="dxa"/>
            <w:tcBorders>
              <w:left w:val="single" w:sz="4" w:space="0" w:color="auto"/>
              <w:bottom w:val="single" w:sz="4" w:space="0" w:color="auto"/>
              <w:right w:val="single" w:sz="4" w:space="0" w:color="auto"/>
            </w:tcBorders>
            <w:shd w:val="clear" w:color="auto" w:fill="auto"/>
            <w:vAlign w:val="center"/>
          </w:tcPr>
          <w:p w:rsidR="004A1802" w:rsidRPr="0042091B" w:rsidRDefault="004A1802" w:rsidP="004A180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42091B">
              <w:rPr>
                <w:rFonts w:ascii="Times New Roman" w:eastAsia="Times New Roman" w:hAnsi="Times New Roman" w:cs="Times New Roman"/>
                <w:sz w:val="20"/>
                <w:szCs w:val="20"/>
                <w:lang w:eastAsia="ru-RU"/>
              </w:rPr>
              <w:t>Площадь земельных участков, предоставленных для сельскохозяйственного производства</w:t>
            </w:r>
          </w:p>
        </w:tc>
        <w:tc>
          <w:tcPr>
            <w:tcW w:w="832" w:type="dxa"/>
            <w:tcBorders>
              <w:left w:val="single" w:sz="4" w:space="0" w:color="auto"/>
              <w:bottom w:val="single" w:sz="4" w:space="0" w:color="auto"/>
              <w:right w:val="single" w:sz="4" w:space="0" w:color="auto"/>
            </w:tcBorders>
            <w:vAlign w:val="center"/>
          </w:tcPr>
          <w:p w:rsidR="006F2718" w:rsidRPr="006F2718" w:rsidRDefault="006F2718" w:rsidP="006F271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F2718">
              <w:rPr>
                <w:rFonts w:ascii="Times New Roman" w:eastAsia="Times New Roman" w:hAnsi="Times New Roman" w:cs="Times New Roman"/>
                <w:sz w:val="20"/>
                <w:szCs w:val="20"/>
                <w:lang w:eastAsia="ru-RU"/>
              </w:rPr>
              <w:t>/\</w:t>
            </w:r>
          </w:p>
          <w:p w:rsidR="004A1802" w:rsidRPr="005316BA" w:rsidRDefault="006F2718" w:rsidP="006F271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F2718">
              <w:rPr>
                <w:rFonts w:ascii="Times New Roman" w:eastAsia="Times New Roman" w:hAnsi="Times New Roman" w:cs="Times New Roman"/>
                <w:sz w:val="20"/>
                <w:szCs w:val="20"/>
                <w:lang w:eastAsia="ru-RU"/>
              </w:rPr>
              <w:t>│</w:t>
            </w:r>
          </w:p>
        </w:tc>
        <w:tc>
          <w:tcPr>
            <w:tcW w:w="836" w:type="dxa"/>
            <w:tcBorders>
              <w:left w:val="single" w:sz="4" w:space="0" w:color="auto"/>
              <w:bottom w:val="single" w:sz="4" w:space="0" w:color="auto"/>
              <w:right w:val="single" w:sz="4" w:space="0" w:color="auto"/>
            </w:tcBorders>
            <w:vAlign w:val="center"/>
          </w:tcPr>
          <w:p w:rsidR="006F2718" w:rsidRPr="006F2718" w:rsidRDefault="006F2718" w:rsidP="006F271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F2718">
              <w:rPr>
                <w:rFonts w:ascii="Times New Roman" w:eastAsia="Times New Roman" w:hAnsi="Times New Roman" w:cs="Times New Roman"/>
                <w:sz w:val="20"/>
                <w:szCs w:val="20"/>
                <w:lang w:eastAsia="ru-RU"/>
              </w:rPr>
              <w:t>ИЗ</w:t>
            </w:r>
          </w:p>
          <w:p w:rsidR="004A1802" w:rsidRPr="005316BA" w:rsidRDefault="006F2718" w:rsidP="006F271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F2718">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4A1802" w:rsidRPr="005316BA" w:rsidRDefault="006F2718"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га</w:t>
            </w:r>
          </w:p>
        </w:tc>
        <w:tc>
          <w:tcPr>
            <w:tcW w:w="753" w:type="dxa"/>
            <w:gridSpan w:val="3"/>
            <w:tcBorders>
              <w:left w:val="single" w:sz="4" w:space="0" w:color="auto"/>
              <w:bottom w:val="single" w:sz="4" w:space="0" w:color="auto"/>
              <w:right w:val="single" w:sz="4" w:space="0" w:color="auto"/>
            </w:tcBorders>
            <w:vAlign w:val="center"/>
          </w:tcPr>
          <w:p w:rsidR="004A1802" w:rsidRPr="005316BA" w:rsidRDefault="004A1802"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03" w:type="dxa"/>
            <w:gridSpan w:val="3"/>
            <w:tcBorders>
              <w:left w:val="single" w:sz="4" w:space="0" w:color="auto"/>
              <w:bottom w:val="single" w:sz="4" w:space="0" w:color="auto"/>
              <w:right w:val="single" w:sz="4" w:space="0" w:color="auto"/>
            </w:tcBorders>
            <w:shd w:val="clear" w:color="auto" w:fill="auto"/>
            <w:vAlign w:val="center"/>
          </w:tcPr>
          <w:p w:rsidR="004A1802" w:rsidRPr="005316BA" w:rsidRDefault="004A1802"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p>
        </w:tc>
        <w:tc>
          <w:tcPr>
            <w:tcW w:w="703" w:type="dxa"/>
            <w:gridSpan w:val="2"/>
            <w:tcBorders>
              <w:left w:val="single" w:sz="4" w:space="0" w:color="auto"/>
              <w:bottom w:val="single" w:sz="4" w:space="0" w:color="auto"/>
              <w:right w:val="single" w:sz="4" w:space="0" w:color="auto"/>
            </w:tcBorders>
            <w:shd w:val="clear" w:color="auto" w:fill="auto"/>
            <w:vAlign w:val="center"/>
          </w:tcPr>
          <w:p w:rsidR="004A1802" w:rsidRPr="005316BA" w:rsidRDefault="004A1802"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p>
        </w:tc>
        <w:tc>
          <w:tcPr>
            <w:tcW w:w="703" w:type="dxa"/>
            <w:gridSpan w:val="2"/>
            <w:tcBorders>
              <w:left w:val="single" w:sz="4" w:space="0" w:color="auto"/>
              <w:bottom w:val="single" w:sz="4" w:space="0" w:color="auto"/>
              <w:right w:val="single" w:sz="4" w:space="0" w:color="auto"/>
            </w:tcBorders>
            <w:shd w:val="clear" w:color="auto" w:fill="auto"/>
            <w:vAlign w:val="center"/>
          </w:tcPr>
          <w:p w:rsidR="004A1802" w:rsidRPr="005316BA" w:rsidRDefault="004A1802"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p>
        </w:tc>
        <w:tc>
          <w:tcPr>
            <w:tcW w:w="702" w:type="dxa"/>
            <w:gridSpan w:val="3"/>
            <w:tcBorders>
              <w:left w:val="single" w:sz="4" w:space="0" w:color="auto"/>
              <w:bottom w:val="single" w:sz="4" w:space="0" w:color="auto"/>
              <w:right w:val="single" w:sz="4" w:space="0" w:color="auto"/>
            </w:tcBorders>
            <w:shd w:val="clear" w:color="auto" w:fill="auto"/>
            <w:vAlign w:val="center"/>
          </w:tcPr>
          <w:p w:rsidR="004A1802" w:rsidRPr="005316BA" w:rsidRDefault="004A1802"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p>
        </w:tc>
        <w:tc>
          <w:tcPr>
            <w:tcW w:w="707" w:type="dxa"/>
            <w:gridSpan w:val="3"/>
            <w:tcBorders>
              <w:left w:val="single" w:sz="4" w:space="0" w:color="auto"/>
              <w:bottom w:val="single" w:sz="4" w:space="0" w:color="auto"/>
              <w:right w:val="single" w:sz="4" w:space="0" w:color="auto"/>
            </w:tcBorders>
            <w:shd w:val="clear" w:color="auto" w:fill="auto"/>
            <w:vAlign w:val="center"/>
          </w:tcPr>
          <w:p w:rsidR="004A1802" w:rsidRPr="005316BA" w:rsidRDefault="004A1802"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p>
        </w:tc>
        <w:tc>
          <w:tcPr>
            <w:tcW w:w="705" w:type="dxa"/>
            <w:gridSpan w:val="2"/>
            <w:tcBorders>
              <w:left w:val="single" w:sz="4" w:space="0" w:color="auto"/>
              <w:bottom w:val="single" w:sz="4" w:space="0" w:color="auto"/>
              <w:right w:val="single" w:sz="4" w:space="0" w:color="auto"/>
            </w:tcBorders>
            <w:shd w:val="clear" w:color="auto" w:fill="auto"/>
            <w:vAlign w:val="center"/>
          </w:tcPr>
          <w:p w:rsidR="004A1802" w:rsidRPr="005316BA" w:rsidRDefault="004A1802"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p>
        </w:tc>
        <w:tc>
          <w:tcPr>
            <w:tcW w:w="711" w:type="dxa"/>
            <w:gridSpan w:val="2"/>
            <w:tcBorders>
              <w:left w:val="single" w:sz="4" w:space="0" w:color="auto"/>
              <w:bottom w:val="single" w:sz="4" w:space="0" w:color="auto"/>
              <w:right w:val="single" w:sz="4" w:space="0" w:color="auto"/>
            </w:tcBorders>
            <w:shd w:val="clear" w:color="auto" w:fill="auto"/>
            <w:vAlign w:val="center"/>
          </w:tcPr>
          <w:p w:rsidR="004A1802" w:rsidRPr="005316BA" w:rsidRDefault="006F2718"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4A1802" w:rsidRPr="005316BA" w:rsidRDefault="004A1802"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p>
        </w:tc>
        <w:tc>
          <w:tcPr>
            <w:tcW w:w="713" w:type="dxa"/>
            <w:gridSpan w:val="2"/>
            <w:tcBorders>
              <w:left w:val="single" w:sz="4" w:space="0" w:color="auto"/>
              <w:bottom w:val="single" w:sz="4" w:space="0" w:color="auto"/>
              <w:right w:val="single" w:sz="4" w:space="0" w:color="auto"/>
            </w:tcBorders>
            <w:vAlign w:val="center"/>
          </w:tcPr>
          <w:p w:rsidR="004A1802" w:rsidRDefault="004A1802"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p>
        </w:tc>
        <w:tc>
          <w:tcPr>
            <w:tcW w:w="713" w:type="dxa"/>
            <w:gridSpan w:val="2"/>
            <w:tcBorders>
              <w:left w:val="single" w:sz="4" w:space="0" w:color="auto"/>
              <w:bottom w:val="single" w:sz="4" w:space="0" w:color="auto"/>
              <w:right w:val="single" w:sz="4" w:space="0" w:color="auto"/>
            </w:tcBorders>
            <w:vAlign w:val="center"/>
          </w:tcPr>
          <w:p w:rsidR="004A1802" w:rsidRDefault="004A1802"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p>
        </w:tc>
        <w:tc>
          <w:tcPr>
            <w:tcW w:w="716" w:type="dxa"/>
            <w:gridSpan w:val="2"/>
            <w:tcBorders>
              <w:left w:val="single" w:sz="4" w:space="0" w:color="auto"/>
              <w:bottom w:val="single" w:sz="4" w:space="0" w:color="auto"/>
              <w:right w:val="single" w:sz="4" w:space="0" w:color="auto"/>
            </w:tcBorders>
            <w:vAlign w:val="center"/>
          </w:tcPr>
          <w:p w:rsidR="004A1802" w:rsidRDefault="004A1802"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p>
        </w:tc>
        <w:tc>
          <w:tcPr>
            <w:tcW w:w="712" w:type="dxa"/>
            <w:gridSpan w:val="2"/>
            <w:tcBorders>
              <w:left w:val="single" w:sz="4" w:space="0" w:color="auto"/>
              <w:bottom w:val="single" w:sz="4" w:space="0" w:color="auto"/>
              <w:right w:val="single" w:sz="4" w:space="0" w:color="auto"/>
            </w:tcBorders>
            <w:vAlign w:val="center"/>
          </w:tcPr>
          <w:p w:rsidR="004A1802" w:rsidRDefault="004A1802"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p>
        </w:tc>
      </w:tr>
      <w:tr w:rsidR="005608E6" w:rsidRPr="005316BA" w:rsidTr="00CB43F4">
        <w:tblPrEx>
          <w:tblCellSpacing w:w="5" w:type="nil"/>
          <w:tblLook w:val="0000" w:firstRow="0" w:lastRow="0" w:firstColumn="0" w:lastColumn="0" w:noHBand="0" w:noVBand="0"/>
        </w:tblPrEx>
        <w:trPr>
          <w:trHeight w:val="285"/>
          <w:tblCellSpacing w:w="5" w:type="nil"/>
        </w:trPr>
        <w:tc>
          <w:tcPr>
            <w:tcW w:w="15876" w:type="dxa"/>
            <w:gridSpan w:val="35"/>
            <w:tcBorders>
              <w:left w:val="single" w:sz="4" w:space="0" w:color="auto"/>
              <w:bottom w:val="single" w:sz="4" w:space="0" w:color="auto"/>
              <w:right w:val="single" w:sz="4" w:space="0" w:color="auto"/>
            </w:tcBorders>
            <w:vAlign w:val="center"/>
          </w:tcPr>
          <w:p w:rsidR="005608E6" w:rsidRPr="005316BA" w:rsidRDefault="005608E6" w:rsidP="005608E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316BA">
              <w:rPr>
                <w:rFonts w:ascii="Times New Roman" w:eastAsia="Times New Roman" w:hAnsi="Times New Roman" w:cs="Times New Roman"/>
                <w:b/>
                <w:sz w:val="20"/>
                <w:szCs w:val="20"/>
                <w:lang w:eastAsia="ru-RU"/>
              </w:rPr>
              <w:t>Задача 3. Создание условий для реализации подпрограммы</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42091B"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r w:rsidR="005316BA" w:rsidRPr="005316BA">
              <w:rPr>
                <w:rFonts w:ascii="Times New Roman" w:eastAsia="Times New Roman" w:hAnsi="Times New Roman" w:cs="Times New Roman"/>
                <w:sz w:val="20"/>
                <w:szCs w:val="20"/>
                <w:lang w:eastAsia="ru-RU"/>
              </w:rPr>
              <w:t>.</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Уровень ежегодного достижения показателей (индикаторов) подпрограммы</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83,7</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62,5</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70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70</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75</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75</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75</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75</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75</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75</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75</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376E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75</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376E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75</w:t>
            </w:r>
          </w:p>
        </w:tc>
      </w:tr>
      <w:tr w:rsidR="005608E6" w:rsidRPr="005316BA" w:rsidTr="00CB43F4">
        <w:tblPrEx>
          <w:tblCellSpacing w:w="5" w:type="nil"/>
          <w:tblLook w:val="0000" w:firstRow="0" w:lastRow="0" w:firstColumn="0" w:lastColumn="0" w:noHBand="0" w:noVBand="0"/>
        </w:tblPrEx>
        <w:trPr>
          <w:trHeight w:val="285"/>
          <w:tblCellSpacing w:w="5" w:type="nil"/>
        </w:trPr>
        <w:tc>
          <w:tcPr>
            <w:tcW w:w="15876" w:type="dxa"/>
            <w:gridSpan w:val="35"/>
            <w:tcBorders>
              <w:left w:val="single" w:sz="4" w:space="0" w:color="auto"/>
              <w:bottom w:val="single" w:sz="4" w:space="0" w:color="auto"/>
              <w:right w:val="single" w:sz="4" w:space="0" w:color="auto"/>
            </w:tcBorders>
            <w:vAlign w:val="center"/>
          </w:tcPr>
          <w:p w:rsidR="005608E6" w:rsidRPr="005316BA" w:rsidRDefault="005608E6" w:rsidP="005608E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316BA">
              <w:rPr>
                <w:rFonts w:ascii="Times New Roman" w:eastAsia="Times New Roman" w:hAnsi="Times New Roman" w:cs="Times New Roman"/>
                <w:b/>
                <w:sz w:val="20"/>
                <w:szCs w:val="20"/>
                <w:lang w:eastAsia="ru-RU"/>
              </w:rPr>
              <w:t>Подпрограмма 3 «Муниципальное управление»</w:t>
            </w:r>
          </w:p>
        </w:tc>
      </w:tr>
      <w:tr w:rsidR="005608E6" w:rsidRPr="005316BA" w:rsidTr="00CB43F4">
        <w:tblPrEx>
          <w:tblCellSpacing w:w="5" w:type="nil"/>
          <w:tblLook w:val="0000" w:firstRow="0" w:lastRow="0" w:firstColumn="0" w:lastColumn="0" w:noHBand="0" w:noVBand="0"/>
        </w:tblPrEx>
        <w:trPr>
          <w:trHeight w:val="285"/>
          <w:tblCellSpacing w:w="5" w:type="nil"/>
        </w:trPr>
        <w:tc>
          <w:tcPr>
            <w:tcW w:w="15876" w:type="dxa"/>
            <w:gridSpan w:val="35"/>
            <w:tcBorders>
              <w:left w:val="single" w:sz="4" w:space="0" w:color="auto"/>
              <w:bottom w:val="single" w:sz="4" w:space="0" w:color="auto"/>
              <w:right w:val="single" w:sz="4" w:space="0" w:color="auto"/>
            </w:tcBorders>
            <w:vAlign w:val="center"/>
          </w:tcPr>
          <w:p w:rsidR="005608E6" w:rsidRPr="005316BA" w:rsidRDefault="005608E6" w:rsidP="005608E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316BA">
              <w:rPr>
                <w:rFonts w:ascii="Times New Roman" w:eastAsia="Times New Roman" w:hAnsi="Times New Roman" w:cs="Times New Roman"/>
                <w:b/>
                <w:sz w:val="20"/>
                <w:szCs w:val="20"/>
                <w:lang w:eastAsia="ru-RU"/>
              </w:rPr>
              <w:t>Задача 1. Совершенствование процедур подбора квалифицированных кадров для органов МСУ</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Доля  вакантных должностей  муниципальной службы, замещенных по  результатам конкурса, от общего числа  замещенных должностей</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highlight w:val="yellow"/>
                <w:lang w:eastAsia="ru-RU"/>
              </w:rPr>
            </w:pP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376E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376E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Доля вакантных должностей муниципальной службы, замещенных на основе назначения из муниципального кадрового резерва, от общего числа замещенных должностей</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highlight w:val="yellow"/>
                <w:lang w:eastAsia="ru-RU"/>
              </w:rPr>
            </w:pP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376E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376E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3.</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Доля должностей муниципальной службы, замещенных лицами в возрасте до 30 лет, в общем количестве замещенных должностей муниципальной службы</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5,3</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5,1</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5,1</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5,2</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5,1</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5,1</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5,1</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5,1</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5,1</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4.</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Доля муниципальных служащих, уволившихся с муниципальной службы до достижения ими предельного возраста пребывания на муниципальной службе, от фактической численности муниципальных служащих по состоянию на 1 января отчетного года</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55,3</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17,7</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18</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8</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8</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7</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7</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 xml:space="preserve">Количество обученных специалистов по направлению подготовки «Государственное и муниципальное </w:t>
            </w:r>
            <w:r w:rsidRPr="005316BA">
              <w:rPr>
                <w:rFonts w:ascii="Times New Roman" w:eastAsia="Times New Roman" w:hAnsi="Times New Roman" w:cs="Times New Roman"/>
                <w:sz w:val="20"/>
                <w:szCs w:val="20"/>
                <w:lang w:eastAsia="ru-RU"/>
              </w:rPr>
              <w:lastRenderedPageBreak/>
              <w:t>управление»</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lastRenderedPageBreak/>
              <w:t>/\</w:t>
            </w: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человек</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5608E6" w:rsidRPr="005316BA" w:rsidTr="00CB43F4">
        <w:tblPrEx>
          <w:tblCellSpacing w:w="5" w:type="nil"/>
          <w:tblLook w:val="0000" w:firstRow="0" w:lastRow="0" w:firstColumn="0" w:lastColumn="0" w:noHBand="0" w:noVBand="0"/>
        </w:tblPrEx>
        <w:trPr>
          <w:trHeight w:val="285"/>
          <w:tblCellSpacing w:w="5" w:type="nil"/>
        </w:trPr>
        <w:tc>
          <w:tcPr>
            <w:tcW w:w="15876" w:type="dxa"/>
            <w:gridSpan w:val="35"/>
            <w:tcBorders>
              <w:left w:val="single" w:sz="4" w:space="0" w:color="auto"/>
              <w:bottom w:val="single" w:sz="4" w:space="0" w:color="auto"/>
              <w:right w:val="single" w:sz="4" w:space="0" w:color="auto"/>
            </w:tcBorders>
            <w:vAlign w:val="center"/>
          </w:tcPr>
          <w:p w:rsidR="005608E6" w:rsidRPr="005316BA" w:rsidRDefault="005608E6" w:rsidP="005608E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316BA">
              <w:rPr>
                <w:rFonts w:ascii="Times New Roman" w:eastAsia="Times New Roman" w:hAnsi="Times New Roman" w:cs="Times New Roman"/>
                <w:b/>
                <w:sz w:val="20"/>
                <w:szCs w:val="20"/>
                <w:lang w:eastAsia="ru-RU"/>
              </w:rPr>
              <w:lastRenderedPageBreak/>
              <w:t>Задача 2. Внедрение  современных технологий обучения специалистов органов МСУ</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6.</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Доля специалистов, прошедших профессиональную подготовку, переподготовку и повышение квалификации в отчетном периоде за счет средств местного бюджета, от общей численности специалистов муниципального образования</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21,9</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22</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22</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25</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25</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25</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25</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25</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25</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376E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376E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w:t>
            </w:r>
          </w:p>
        </w:tc>
      </w:tr>
      <w:tr w:rsidR="00376E36" w:rsidRPr="005316BA" w:rsidTr="00CB43F4">
        <w:tblPrEx>
          <w:tblCellSpacing w:w="5" w:type="nil"/>
          <w:tblLook w:val="0000" w:firstRow="0" w:lastRow="0" w:firstColumn="0" w:lastColumn="0" w:noHBand="0" w:noVBand="0"/>
        </w:tblPrEx>
        <w:trPr>
          <w:trHeight w:val="285"/>
          <w:tblCellSpacing w:w="5" w:type="nil"/>
        </w:trPr>
        <w:tc>
          <w:tcPr>
            <w:tcW w:w="15876" w:type="dxa"/>
            <w:gridSpan w:val="35"/>
            <w:tcBorders>
              <w:left w:val="single" w:sz="4" w:space="0" w:color="auto"/>
              <w:bottom w:val="single" w:sz="4" w:space="0" w:color="auto"/>
              <w:right w:val="single" w:sz="4" w:space="0" w:color="auto"/>
            </w:tcBorders>
            <w:vAlign w:val="center"/>
          </w:tcPr>
          <w:p w:rsidR="00376E36"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316BA">
              <w:rPr>
                <w:rFonts w:ascii="Times New Roman" w:eastAsia="Times New Roman" w:hAnsi="Times New Roman" w:cs="Times New Roman"/>
                <w:b/>
                <w:sz w:val="20"/>
                <w:szCs w:val="20"/>
                <w:lang w:eastAsia="ru-RU"/>
              </w:rPr>
              <w:t xml:space="preserve">Задача 3. Повышение </w:t>
            </w:r>
            <w:proofErr w:type="gramStart"/>
            <w:r w:rsidRPr="005316BA">
              <w:rPr>
                <w:rFonts w:ascii="Times New Roman" w:eastAsia="Times New Roman" w:hAnsi="Times New Roman" w:cs="Times New Roman"/>
                <w:b/>
                <w:sz w:val="20"/>
                <w:szCs w:val="20"/>
                <w:lang w:eastAsia="ru-RU"/>
              </w:rPr>
              <w:t>эффективности оценки профессиональной служебной деятельности специалистов органов</w:t>
            </w:r>
            <w:proofErr w:type="gramEnd"/>
            <w:r w:rsidRPr="005316BA">
              <w:rPr>
                <w:rFonts w:ascii="Times New Roman" w:eastAsia="Times New Roman" w:hAnsi="Times New Roman" w:cs="Times New Roman"/>
                <w:b/>
                <w:sz w:val="20"/>
                <w:szCs w:val="20"/>
                <w:lang w:eastAsia="ru-RU"/>
              </w:rPr>
              <w:t xml:space="preserve"> МСУ</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7.</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Доля муниципальных служащих, прошедших аттестацию в отчетном периоде, от общей численности муниципальных служащих, подлежащих аттестации</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376E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376E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r>
      <w:tr w:rsidR="005608E6" w:rsidRPr="005316BA" w:rsidTr="00CB43F4">
        <w:tblPrEx>
          <w:tblCellSpacing w:w="5" w:type="nil"/>
          <w:tblLook w:val="0000" w:firstRow="0" w:lastRow="0" w:firstColumn="0" w:lastColumn="0" w:noHBand="0" w:noVBand="0"/>
        </w:tblPrEx>
        <w:trPr>
          <w:trHeight w:val="285"/>
          <w:tblCellSpacing w:w="5" w:type="nil"/>
        </w:trPr>
        <w:tc>
          <w:tcPr>
            <w:tcW w:w="15876" w:type="dxa"/>
            <w:gridSpan w:val="35"/>
            <w:tcBorders>
              <w:left w:val="single" w:sz="4" w:space="0" w:color="auto"/>
              <w:bottom w:val="single" w:sz="4" w:space="0" w:color="auto"/>
              <w:right w:val="single" w:sz="4" w:space="0" w:color="auto"/>
            </w:tcBorders>
            <w:vAlign w:val="center"/>
          </w:tcPr>
          <w:p w:rsidR="005608E6" w:rsidRPr="005316BA" w:rsidRDefault="005608E6" w:rsidP="005608E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316BA">
              <w:rPr>
                <w:rFonts w:ascii="Times New Roman" w:eastAsia="Times New Roman" w:hAnsi="Times New Roman" w:cs="Times New Roman"/>
                <w:b/>
                <w:sz w:val="20"/>
                <w:szCs w:val="20"/>
                <w:lang w:eastAsia="ru-RU"/>
              </w:rPr>
              <w:t>Задача 4. Совершенствование организационных и правовых механизмов профессиональной и служебной деятельности муниципальных служащих</w:t>
            </w:r>
          </w:p>
        </w:tc>
      </w:tr>
      <w:tr w:rsidR="00CB43F4" w:rsidRPr="005316BA" w:rsidTr="00F8675F">
        <w:tblPrEx>
          <w:tblCellSpacing w:w="5" w:type="nil"/>
          <w:tblLook w:val="0000" w:firstRow="0" w:lastRow="0" w:firstColumn="0" w:lastColumn="0" w:noHBand="0" w:noVBand="0"/>
        </w:tblPrEx>
        <w:trPr>
          <w:trHeight w:val="267"/>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8.</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Доля должностей муниципальной службы, для которых утверждены должностные инструкции, от общего количества должностей муниципальной службы</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376E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376E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Доля муниципальных служащих, должностные инструкции которых содержат показатели результативности и эффективности, от общего количества утвержденных должностных инструкций</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376E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376E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r>
      <w:tr w:rsidR="005608E6" w:rsidRPr="005316BA" w:rsidTr="00CB43F4">
        <w:tblPrEx>
          <w:tblCellSpacing w:w="5" w:type="nil"/>
          <w:tblLook w:val="0000" w:firstRow="0" w:lastRow="0" w:firstColumn="0" w:lastColumn="0" w:noHBand="0" w:noVBand="0"/>
        </w:tblPrEx>
        <w:trPr>
          <w:trHeight w:val="285"/>
          <w:tblCellSpacing w:w="5" w:type="nil"/>
        </w:trPr>
        <w:tc>
          <w:tcPr>
            <w:tcW w:w="15876" w:type="dxa"/>
            <w:gridSpan w:val="35"/>
            <w:tcBorders>
              <w:left w:val="single" w:sz="4" w:space="0" w:color="auto"/>
              <w:bottom w:val="single" w:sz="4" w:space="0" w:color="auto"/>
              <w:right w:val="single" w:sz="4" w:space="0" w:color="auto"/>
            </w:tcBorders>
            <w:vAlign w:val="center"/>
          </w:tcPr>
          <w:p w:rsidR="005608E6" w:rsidRPr="005316BA" w:rsidRDefault="005608E6" w:rsidP="005608E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316BA">
              <w:rPr>
                <w:rFonts w:ascii="Times New Roman" w:eastAsia="Times New Roman" w:hAnsi="Times New Roman" w:cs="Times New Roman"/>
                <w:b/>
                <w:sz w:val="20"/>
                <w:szCs w:val="20"/>
                <w:lang w:eastAsia="ru-RU"/>
              </w:rPr>
              <w:t>Задача 5. Создание условий для реализации подпрограммы</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Уровень ежегодного достижения показателей (индикаторов) подпрограммы</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50</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70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80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80</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80</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80</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80</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80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80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80</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80</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80</w:t>
            </w:r>
          </w:p>
        </w:tc>
      </w:tr>
      <w:tr w:rsidR="005608E6" w:rsidRPr="005316BA" w:rsidTr="00CB43F4">
        <w:tblPrEx>
          <w:tblCellSpacing w:w="5" w:type="nil"/>
          <w:tblLook w:val="0000" w:firstRow="0" w:lastRow="0" w:firstColumn="0" w:lastColumn="0" w:noHBand="0" w:noVBand="0"/>
        </w:tblPrEx>
        <w:trPr>
          <w:trHeight w:val="285"/>
          <w:tblCellSpacing w:w="5" w:type="nil"/>
        </w:trPr>
        <w:tc>
          <w:tcPr>
            <w:tcW w:w="15876" w:type="dxa"/>
            <w:gridSpan w:val="35"/>
            <w:tcBorders>
              <w:left w:val="single" w:sz="4" w:space="0" w:color="auto"/>
              <w:bottom w:val="single" w:sz="4" w:space="0" w:color="auto"/>
              <w:right w:val="single" w:sz="4" w:space="0" w:color="auto"/>
            </w:tcBorders>
            <w:vAlign w:val="center"/>
          </w:tcPr>
          <w:p w:rsidR="005608E6" w:rsidRPr="005316BA" w:rsidRDefault="005608E6" w:rsidP="005608E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316BA">
              <w:rPr>
                <w:rFonts w:ascii="Times New Roman" w:eastAsia="Times New Roman" w:hAnsi="Times New Roman" w:cs="Times New Roman"/>
                <w:b/>
                <w:sz w:val="20"/>
                <w:szCs w:val="20"/>
                <w:lang w:eastAsia="ru-RU"/>
              </w:rPr>
              <w:t>Задача 6. Обеспечение опубликования информации, имеющей общественную значимость</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val="en-US" w:eastAsia="ru-RU"/>
              </w:rPr>
            </w:pPr>
            <w:r w:rsidRPr="005316BA">
              <w:rPr>
                <w:rFonts w:ascii="Times New Roman" w:eastAsia="Times New Roman" w:hAnsi="Times New Roman" w:cs="Times New Roman"/>
                <w:sz w:val="20"/>
                <w:szCs w:val="20"/>
                <w:lang w:val="en-US" w:eastAsia="ru-RU"/>
              </w:rPr>
              <w:t>1</w:t>
            </w:r>
            <w:r w:rsidRPr="005316BA">
              <w:rPr>
                <w:rFonts w:ascii="Times New Roman" w:eastAsia="Times New Roman" w:hAnsi="Times New Roman" w:cs="Times New Roman"/>
                <w:sz w:val="20"/>
                <w:szCs w:val="20"/>
                <w:lang w:eastAsia="ru-RU"/>
              </w:rPr>
              <w:t>1</w:t>
            </w:r>
            <w:r w:rsidRPr="005316BA">
              <w:rPr>
                <w:rFonts w:ascii="Times New Roman" w:eastAsia="Times New Roman" w:hAnsi="Times New Roman" w:cs="Times New Roman"/>
                <w:sz w:val="20"/>
                <w:szCs w:val="20"/>
                <w:lang w:val="en-US" w:eastAsia="ru-RU"/>
              </w:rPr>
              <w:t>.</w:t>
            </w:r>
          </w:p>
        </w:tc>
        <w:tc>
          <w:tcPr>
            <w:tcW w:w="3763"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 xml:space="preserve">Доля оказанных услуг в рамках </w:t>
            </w:r>
            <w:r w:rsidRPr="005316BA">
              <w:rPr>
                <w:rFonts w:ascii="Times New Roman" w:eastAsia="Times New Roman" w:hAnsi="Times New Roman" w:cs="Times New Roman"/>
                <w:sz w:val="20"/>
                <w:szCs w:val="20"/>
                <w:lang w:eastAsia="ru-RU"/>
              </w:rPr>
              <w:lastRenderedPageBreak/>
              <w:t>осуществления издательской деятельности в установленные сроки, от общего количества</w:t>
            </w:r>
          </w:p>
        </w:tc>
        <w:tc>
          <w:tcPr>
            <w:tcW w:w="832"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lastRenderedPageBreak/>
              <w:t>/\</w:t>
            </w: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lastRenderedPageBreak/>
              <w:t>│</w:t>
            </w:r>
          </w:p>
        </w:tc>
        <w:tc>
          <w:tcPr>
            <w:tcW w:w="836" w:type="dxa"/>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lastRenderedPageBreak/>
              <w:t>ИЗ</w:t>
            </w:r>
          </w:p>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lastRenderedPageBreak/>
              <w:t>ИМ</w:t>
            </w:r>
          </w:p>
        </w:tc>
        <w:tc>
          <w:tcPr>
            <w:tcW w:w="787" w:type="dxa"/>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lastRenderedPageBreak/>
              <w:t>%</w:t>
            </w:r>
          </w:p>
        </w:tc>
        <w:tc>
          <w:tcPr>
            <w:tcW w:w="753" w:type="dxa"/>
            <w:gridSpan w:val="3"/>
            <w:tcBorders>
              <w:left w:val="single" w:sz="4" w:space="0" w:color="auto"/>
              <w:bottom w:val="single" w:sz="4" w:space="0" w:color="auto"/>
              <w:right w:val="single" w:sz="4" w:space="0" w:color="auto"/>
            </w:tcBorders>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2"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7" w:type="dxa"/>
            <w:gridSpan w:val="3"/>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5316BA" w:rsidRPr="005316BA" w:rsidRDefault="005316BA"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3"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6"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2" w:type="dxa"/>
            <w:gridSpan w:val="2"/>
            <w:tcBorders>
              <w:left w:val="single" w:sz="4" w:space="0" w:color="auto"/>
              <w:bottom w:val="single" w:sz="4" w:space="0" w:color="auto"/>
              <w:right w:val="single" w:sz="4" w:space="0" w:color="auto"/>
            </w:tcBorders>
            <w:vAlign w:val="center"/>
          </w:tcPr>
          <w:p w:rsidR="005316BA" w:rsidRPr="005316BA" w:rsidRDefault="00376E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r>
      <w:tr w:rsidR="00FC3089" w:rsidRPr="00E7648B" w:rsidTr="00CB43F4">
        <w:tblPrEx>
          <w:tblCellSpacing w:w="5" w:type="nil"/>
          <w:tblLook w:val="0000" w:firstRow="0" w:lastRow="0" w:firstColumn="0" w:lastColumn="0" w:noHBand="0" w:noVBand="0"/>
        </w:tblPrEx>
        <w:trPr>
          <w:trHeight w:val="285"/>
          <w:tblCellSpacing w:w="5" w:type="nil"/>
        </w:trPr>
        <w:tc>
          <w:tcPr>
            <w:tcW w:w="15876" w:type="dxa"/>
            <w:gridSpan w:val="35"/>
            <w:tcBorders>
              <w:left w:val="single" w:sz="4" w:space="0" w:color="auto"/>
              <w:bottom w:val="single" w:sz="4" w:space="0" w:color="auto"/>
              <w:right w:val="single" w:sz="4" w:space="0" w:color="auto"/>
            </w:tcBorders>
            <w:shd w:val="clear" w:color="auto" w:fill="auto"/>
            <w:vAlign w:val="center"/>
          </w:tcPr>
          <w:p w:rsidR="00FC3089" w:rsidRPr="00E7648B" w:rsidRDefault="00FC3089" w:rsidP="005608E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E7648B">
              <w:rPr>
                <w:rFonts w:ascii="Times New Roman" w:eastAsia="Times New Roman" w:hAnsi="Times New Roman" w:cs="Times New Roman"/>
                <w:b/>
                <w:sz w:val="20"/>
                <w:szCs w:val="20"/>
                <w:lang w:eastAsia="ru-RU"/>
              </w:rPr>
              <w:lastRenderedPageBreak/>
              <w:t>Задача 7 Укомплектование квалифицированными кадрами учреждений муниципального района «Печора»</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FB43B5" w:rsidRPr="00FC3089"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12. </w:t>
            </w:r>
          </w:p>
        </w:tc>
        <w:tc>
          <w:tcPr>
            <w:tcW w:w="3763"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B43B5">
              <w:rPr>
                <w:rFonts w:ascii="Times New Roman" w:eastAsia="Times New Roman" w:hAnsi="Times New Roman" w:cs="Times New Roman"/>
                <w:sz w:val="20"/>
                <w:szCs w:val="20"/>
                <w:lang w:eastAsia="ru-RU"/>
              </w:rPr>
              <w:t xml:space="preserve">Количество договоров, заключенных на целевое </w:t>
            </w:r>
            <w:proofErr w:type="gramStart"/>
            <w:r w:rsidRPr="00FB43B5">
              <w:rPr>
                <w:rFonts w:ascii="Times New Roman" w:eastAsia="Times New Roman" w:hAnsi="Times New Roman" w:cs="Times New Roman"/>
                <w:sz w:val="20"/>
                <w:szCs w:val="20"/>
                <w:lang w:eastAsia="ru-RU"/>
              </w:rPr>
              <w:t>обучение по</w:t>
            </w:r>
            <w:proofErr w:type="gramEnd"/>
            <w:r w:rsidRPr="00FB43B5">
              <w:rPr>
                <w:rFonts w:ascii="Times New Roman" w:eastAsia="Times New Roman" w:hAnsi="Times New Roman" w:cs="Times New Roman"/>
                <w:sz w:val="20"/>
                <w:szCs w:val="20"/>
                <w:lang w:eastAsia="ru-RU"/>
              </w:rPr>
              <w:t xml:space="preserve"> приоритетным направлениям развития муниципального района «Печора»</w:t>
            </w:r>
          </w:p>
        </w:tc>
        <w:tc>
          <w:tcPr>
            <w:tcW w:w="832" w:type="dxa"/>
            <w:tcBorders>
              <w:left w:val="single" w:sz="4" w:space="0" w:color="auto"/>
              <w:bottom w:val="single" w:sz="4" w:space="0" w:color="auto"/>
              <w:right w:val="single" w:sz="4" w:space="0" w:color="auto"/>
            </w:tcBorders>
            <w:vAlign w:val="center"/>
          </w:tcPr>
          <w:p w:rsidR="00FB43B5" w:rsidRPr="005316BA" w:rsidRDefault="00FB43B5" w:rsidP="00FB43B5">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w:t>
            </w:r>
          </w:p>
          <w:p w:rsidR="00FB43B5" w:rsidRPr="005316BA" w:rsidRDefault="00FB43B5" w:rsidP="00FB43B5">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w:t>
            </w:r>
          </w:p>
        </w:tc>
        <w:tc>
          <w:tcPr>
            <w:tcW w:w="836" w:type="dxa"/>
            <w:tcBorders>
              <w:left w:val="single" w:sz="4" w:space="0" w:color="auto"/>
              <w:bottom w:val="single" w:sz="4" w:space="0" w:color="auto"/>
              <w:right w:val="single" w:sz="4" w:space="0" w:color="auto"/>
            </w:tcBorders>
            <w:vAlign w:val="center"/>
          </w:tcPr>
          <w:p w:rsidR="00FB43B5" w:rsidRPr="005316BA" w:rsidRDefault="00FB43B5" w:rsidP="00F8675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FB43B5" w:rsidRPr="005316BA" w:rsidRDefault="00FB43B5" w:rsidP="00F8675F">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Ед.</w:t>
            </w:r>
          </w:p>
        </w:tc>
        <w:tc>
          <w:tcPr>
            <w:tcW w:w="753" w:type="dxa"/>
            <w:gridSpan w:val="3"/>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703"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703"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703"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702"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707"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705"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711"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715"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713" w:type="dxa"/>
            <w:gridSpan w:val="2"/>
            <w:tcBorders>
              <w:left w:val="single" w:sz="4" w:space="0" w:color="auto"/>
              <w:bottom w:val="single" w:sz="4" w:space="0" w:color="auto"/>
              <w:right w:val="single" w:sz="4" w:space="0" w:color="auto"/>
            </w:tcBorders>
            <w:vAlign w:val="center"/>
          </w:tcPr>
          <w:p w:rsidR="00FB43B5"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713" w:type="dxa"/>
            <w:gridSpan w:val="2"/>
            <w:tcBorders>
              <w:left w:val="single" w:sz="4" w:space="0" w:color="auto"/>
              <w:bottom w:val="single" w:sz="4" w:space="0" w:color="auto"/>
              <w:right w:val="single" w:sz="4" w:space="0" w:color="auto"/>
            </w:tcBorders>
            <w:vAlign w:val="center"/>
          </w:tcPr>
          <w:p w:rsidR="00FB43B5"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716" w:type="dxa"/>
            <w:gridSpan w:val="2"/>
            <w:tcBorders>
              <w:left w:val="single" w:sz="4" w:space="0" w:color="auto"/>
              <w:bottom w:val="single" w:sz="4" w:space="0" w:color="auto"/>
              <w:right w:val="single" w:sz="4" w:space="0" w:color="auto"/>
            </w:tcBorders>
            <w:vAlign w:val="center"/>
          </w:tcPr>
          <w:p w:rsidR="00FB43B5"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712" w:type="dxa"/>
            <w:gridSpan w:val="2"/>
            <w:tcBorders>
              <w:left w:val="single" w:sz="4" w:space="0" w:color="auto"/>
              <w:bottom w:val="single" w:sz="4" w:space="0" w:color="auto"/>
              <w:right w:val="single" w:sz="4" w:space="0" w:color="auto"/>
            </w:tcBorders>
            <w:vAlign w:val="center"/>
          </w:tcPr>
          <w:p w:rsidR="00FB43B5"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FB43B5" w:rsidRPr="005316BA" w:rsidTr="00CB43F4">
        <w:tblPrEx>
          <w:tblCellSpacing w:w="5" w:type="nil"/>
          <w:tblLook w:val="0000" w:firstRow="0" w:lastRow="0" w:firstColumn="0" w:lastColumn="0" w:noHBand="0" w:noVBand="0"/>
        </w:tblPrEx>
        <w:trPr>
          <w:trHeight w:val="285"/>
          <w:tblCellSpacing w:w="5" w:type="nil"/>
        </w:trPr>
        <w:tc>
          <w:tcPr>
            <w:tcW w:w="15876" w:type="dxa"/>
            <w:gridSpan w:val="35"/>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316BA">
              <w:rPr>
                <w:rFonts w:ascii="Times New Roman" w:eastAsia="Times New Roman" w:hAnsi="Times New Roman" w:cs="Times New Roman"/>
                <w:b/>
                <w:sz w:val="20"/>
                <w:szCs w:val="20"/>
                <w:lang w:eastAsia="ru-RU"/>
              </w:rPr>
              <w:t>Подпрограмма 4 «Электронный муниципалитет»</w:t>
            </w:r>
          </w:p>
        </w:tc>
      </w:tr>
      <w:tr w:rsidR="00FB43B5" w:rsidRPr="005316BA" w:rsidTr="00CB43F4">
        <w:tblPrEx>
          <w:tblCellSpacing w:w="5" w:type="nil"/>
          <w:tblLook w:val="0000" w:firstRow="0" w:lastRow="0" w:firstColumn="0" w:lastColumn="0" w:noHBand="0" w:noVBand="0"/>
        </w:tblPrEx>
        <w:trPr>
          <w:trHeight w:val="285"/>
          <w:tblCellSpacing w:w="5" w:type="nil"/>
        </w:trPr>
        <w:tc>
          <w:tcPr>
            <w:tcW w:w="15876" w:type="dxa"/>
            <w:gridSpan w:val="35"/>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316BA">
              <w:rPr>
                <w:rFonts w:ascii="Times New Roman" w:eastAsia="Times New Roman" w:hAnsi="Times New Roman" w:cs="Times New Roman"/>
                <w:b/>
                <w:sz w:val="20"/>
                <w:szCs w:val="20"/>
                <w:lang w:eastAsia="ru-RU"/>
              </w:rPr>
              <w:t>Задача 1. Популяризация возможностей информационного общества, обеспечение открытости информации о деятельности органов местного самоуправления, привлечение граждан к электронному взаимодействию</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w:t>
            </w:r>
          </w:p>
        </w:tc>
        <w:tc>
          <w:tcPr>
            <w:tcW w:w="3763"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D4C5C">
            <w:pPr>
              <w:tabs>
                <w:tab w:val="left" w:pos="3934"/>
              </w:tabs>
              <w:overflowPunct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 xml:space="preserve">Снижение среднего числа обращений представителей </w:t>
            </w:r>
            <w:proofErr w:type="gramStart"/>
            <w:r w:rsidRPr="005316BA">
              <w:rPr>
                <w:rFonts w:ascii="Times New Roman" w:eastAsia="Times New Roman" w:hAnsi="Times New Roman" w:cs="Times New Roman"/>
                <w:sz w:val="20"/>
                <w:szCs w:val="20"/>
                <w:lang w:eastAsia="ru-RU"/>
              </w:rPr>
              <w:t>бизнес-сообщества</w:t>
            </w:r>
            <w:proofErr w:type="gramEnd"/>
            <w:r w:rsidRPr="005316BA">
              <w:rPr>
                <w:rFonts w:ascii="Times New Roman" w:eastAsia="Times New Roman" w:hAnsi="Times New Roman" w:cs="Times New Roman"/>
                <w:sz w:val="20"/>
                <w:szCs w:val="20"/>
                <w:lang w:eastAsia="ru-RU"/>
              </w:rPr>
              <w:t xml:space="preserve"> в орган местного самоуправления для получения одной государственной (муниципальной) услуги, связанной со сферой предпринимательской деятельности  (к 2025 году среднее число обращений должно снизиться до 2)</w:t>
            </w:r>
          </w:p>
        </w:tc>
        <w:tc>
          <w:tcPr>
            <w:tcW w:w="832" w:type="dxa"/>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w:t>
            </w: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w:t>
            </w:r>
          </w:p>
        </w:tc>
        <w:tc>
          <w:tcPr>
            <w:tcW w:w="836" w:type="dxa"/>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Ед. в год</w:t>
            </w:r>
          </w:p>
        </w:tc>
        <w:tc>
          <w:tcPr>
            <w:tcW w:w="753" w:type="dxa"/>
            <w:gridSpan w:val="3"/>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0</w:t>
            </w:r>
          </w:p>
        </w:tc>
        <w:tc>
          <w:tcPr>
            <w:tcW w:w="703"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6</w:t>
            </w:r>
          </w:p>
        </w:tc>
        <w:tc>
          <w:tcPr>
            <w:tcW w:w="703"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4</w:t>
            </w:r>
          </w:p>
        </w:tc>
        <w:tc>
          <w:tcPr>
            <w:tcW w:w="703"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4</w:t>
            </w:r>
          </w:p>
        </w:tc>
        <w:tc>
          <w:tcPr>
            <w:tcW w:w="702"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4</w:t>
            </w:r>
          </w:p>
        </w:tc>
        <w:tc>
          <w:tcPr>
            <w:tcW w:w="707"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3</w:t>
            </w:r>
          </w:p>
        </w:tc>
        <w:tc>
          <w:tcPr>
            <w:tcW w:w="705"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w:t>
            </w:r>
          </w:p>
        </w:tc>
        <w:tc>
          <w:tcPr>
            <w:tcW w:w="711"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w:t>
            </w:r>
          </w:p>
        </w:tc>
        <w:tc>
          <w:tcPr>
            <w:tcW w:w="715"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w:t>
            </w:r>
          </w:p>
        </w:tc>
        <w:tc>
          <w:tcPr>
            <w:tcW w:w="713"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13"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16"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12"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w:t>
            </w:r>
          </w:p>
        </w:tc>
        <w:tc>
          <w:tcPr>
            <w:tcW w:w="3763"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D4C5C">
            <w:pPr>
              <w:tabs>
                <w:tab w:val="left" w:pos="3934"/>
              </w:tabs>
              <w:overflowPunct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Количество электронных обращений населения в органы местного самоуправления</w:t>
            </w:r>
          </w:p>
        </w:tc>
        <w:tc>
          <w:tcPr>
            <w:tcW w:w="832" w:type="dxa"/>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w:t>
            </w: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w:t>
            </w:r>
          </w:p>
        </w:tc>
        <w:tc>
          <w:tcPr>
            <w:tcW w:w="836" w:type="dxa"/>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Ед. в год</w:t>
            </w:r>
          </w:p>
        </w:tc>
        <w:tc>
          <w:tcPr>
            <w:tcW w:w="753" w:type="dxa"/>
            <w:gridSpan w:val="3"/>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135</w:t>
            </w:r>
          </w:p>
        </w:tc>
        <w:tc>
          <w:tcPr>
            <w:tcW w:w="703"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153</w:t>
            </w:r>
          </w:p>
        </w:tc>
        <w:tc>
          <w:tcPr>
            <w:tcW w:w="703"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150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150</w:t>
            </w:r>
          </w:p>
        </w:tc>
        <w:tc>
          <w:tcPr>
            <w:tcW w:w="702"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150</w:t>
            </w:r>
          </w:p>
        </w:tc>
        <w:tc>
          <w:tcPr>
            <w:tcW w:w="707"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150</w:t>
            </w:r>
          </w:p>
        </w:tc>
        <w:tc>
          <w:tcPr>
            <w:tcW w:w="705"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150</w:t>
            </w:r>
          </w:p>
        </w:tc>
        <w:tc>
          <w:tcPr>
            <w:tcW w:w="711"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150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150</w:t>
            </w:r>
          </w:p>
        </w:tc>
        <w:tc>
          <w:tcPr>
            <w:tcW w:w="713"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150</w:t>
            </w:r>
          </w:p>
        </w:tc>
        <w:tc>
          <w:tcPr>
            <w:tcW w:w="713"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150</w:t>
            </w:r>
          </w:p>
        </w:tc>
        <w:tc>
          <w:tcPr>
            <w:tcW w:w="716"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150</w:t>
            </w:r>
          </w:p>
        </w:tc>
        <w:tc>
          <w:tcPr>
            <w:tcW w:w="712"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150</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3.</w:t>
            </w:r>
          </w:p>
        </w:tc>
        <w:tc>
          <w:tcPr>
            <w:tcW w:w="3763"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D4C5C">
            <w:pPr>
              <w:tabs>
                <w:tab w:val="left" w:pos="3934"/>
              </w:tabs>
              <w:overflowPunct w:val="0"/>
              <w:autoSpaceDE w:val="0"/>
              <w:autoSpaceDN w:val="0"/>
              <w:adjustRightInd w:val="0"/>
              <w:spacing w:after="0" w:line="240" w:lineRule="auto"/>
              <w:rPr>
                <w:rFonts w:ascii="Times New Roman" w:eastAsia="Times New Roman" w:hAnsi="Times New Roman" w:cs="Times New Roman"/>
                <w:sz w:val="20"/>
                <w:szCs w:val="20"/>
                <w:lang w:eastAsia="ru-RU"/>
              </w:rPr>
            </w:pPr>
            <w:r w:rsidRPr="001268CC">
              <w:rPr>
                <w:rFonts w:ascii="Times New Roman" w:eastAsia="Times New Roman" w:hAnsi="Times New Roman" w:cs="Times New Roman"/>
                <w:sz w:val="20"/>
                <w:szCs w:val="20"/>
                <w:lang w:eastAsia="ru-RU"/>
              </w:rPr>
              <w:t>Количество уникальных пользователей, посетивших сайт муниципального района «Печора»</w:t>
            </w:r>
          </w:p>
        </w:tc>
        <w:tc>
          <w:tcPr>
            <w:tcW w:w="832" w:type="dxa"/>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w:t>
            </w: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w:t>
            </w:r>
          </w:p>
        </w:tc>
        <w:tc>
          <w:tcPr>
            <w:tcW w:w="836" w:type="dxa"/>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Ед. в год</w:t>
            </w:r>
          </w:p>
        </w:tc>
        <w:tc>
          <w:tcPr>
            <w:tcW w:w="753" w:type="dxa"/>
            <w:gridSpan w:val="3"/>
            <w:tcBorders>
              <w:left w:val="single" w:sz="4" w:space="0" w:color="auto"/>
              <w:bottom w:val="single" w:sz="4" w:space="0" w:color="auto"/>
              <w:right w:val="single" w:sz="4" w:space="0" w:color="auto"/>
            </w:tcBorders>
            <w:vAlign w:val="center"/>
          </w:tcPr>
          <w:p w:rsidR="00FB43B5" w:rsidRPr="004560A5"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16"/>
                <w:szCs w:val="16"/>
              </w:rPr>
            </w:pPr>
            <w:r w:rsidRPr="004560A5">
              <w:rPr>
                <w:rFonts w:ascii="Times New Roman" w:eastAsia="Times New Roman" w:hAnsi="Times New Roman" w:cs="Times New Roman"/>
                <w:sz w:val="16"/>
                <w:szCs w:val="16"/>
              </w:rPr>
              <w:t>78 605</w:t>
            </w:r>
          </w:p>
        </w:tc>
        <w:tc>
          <w:tcPr>
            <w:tcW w:w="703" w:type="dxa"/>
            <w:gridSpan w:val="3"/>
            <w:tcBorders>
              <w:left w:val="single" w:sz="4" w:space="0" w:color="auto"/>
              <w:bottom w:val="single" w:sz="4" w:space="0" w:color="auto"/>
              <w:right w:val="single" w:sz="4" w:space="0" w:color="auto"/>
            </w:tcBorders>
            <w:shd w:val="clear" w:color="auto" w:fill="auto"/>
            <w:vAlign w:val="center"/>
          </w:tcPr>
          <w:p w:rsidR="00FB43B5" w:rsidRPr="004560A5"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16"/>
                <w:szCs w:val="16"/>
              </w:rPr>
            </w:pPr>
            <w:r w:rsidRPr="004560A5">
              <w:rPr>
                <w:rFonts w:ascii="Times New Roman" w:eastAsia="Times New Roman" w:hAnsi="Times New Roman" w:cs="Times New Roman"/>
                <w:sz w:val="16"/>
                <w:szCs w:val="16"/>
              </w:rPr>
              <w:t>122 000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FB43B5" w:rsidRPr="004560A5"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16"/>
                <w:szCs w:val="16"/>
              </w:rPr>
            </w:pPr>
            <w:r w:rsidRPr="004560A5">
              <w:rPr>
                <w:rFonts w:ascii="Times New Roman" w:eastAsia="Times New Roman" w:hAnsi="Times New Roman" w:cs="Times New Roman"/>
                <w:sz w:val="16"/>
                <w:szCs w:val="16"/>
              </w:rPr>
              <w:t>100 000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FB43B5" w:rsidRPr="004560A5"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16"/>
                <w:szCs w:val="16"/>
              </w:rPr>
            </w:pPr>
            <w:r w:rsidRPr="004560A5">
              <w:rPr>
                <w:rFonts w:ascii="Times New Roman" w:eastAsia="Times New Roman" w:hAnsi="Times New Roman" w:cs="Times New Roman"/>
                <w:sz w:val="16"/>
                <w:szCs w:val="16"/>
              </w:rPr>
              <w:t>100 000</w:t>
            </w:r>
          </w:p>
        </w:tc>
        <w:tc>
          <w:tcPr>
            <w:tcW w:w="702" w:type="dxa"/>
            <w:gridSpan w:val="3"/>
            <w:tcBorders>
              <w:left w:val="single" w:sz="4" w:space="0" w:color="auto"/>
              <w:bottom w:val="single" w:sz="4" w:space="0" w:color="auto"/>
              <w:right w:val="single" w:sz="4" w:space="0" w:color="auto"/>
            </w:tcBorders>
            <w:shd w:val="clear" w:color="auto" w:fill="auto"/>
            <w:vAlign w:val="center"/>
          </w:tcPr>
          <w:p w:rsidR="00FB43B5" w:rsidRPr="004560A5"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16"/>
                <w:szCs w:val="16"/>
              </w:rPr>
            </w:pPr>
            <w:r w:rsidRPr="004560A5">
              <w:rPr>
                <w:rFonts w:ascii="Times New Roman" w:eastAsia="Times New Roman" w:hAnsi="Times New Roman" w:cs="Times New Roman"/>
                <w:sz w:val="16"/>
                <w:szCs w:val="16"/>
              </w:rPr>
              <w:t>100 000</w:t>
            </w:r>
          </w:p>
        </w:tc>
        <w:tc>
          <w:tcPr>
            <w:tcW w:w="707" w:type="dxa"/>
            <w:gridSpan w:val="3"/>
            <w:tcBorders>
              <w:left w:val="single" w:sz="4" w:space="0" w:color="auto"/>
              <w:bottom w:val="single" w:sz="4" w:space="0" w:color="auto"/>
              <w:right w:val="single" w:sz="4" w:space="0" w:color="auto"/>
            </w:tcBorders>
            <w:shd w:val="clear" w:color="auto" w:fill="auto"/>
            <w:vAlign w:val="center"/>
          </w:tcPr>
          <w:p w:rsidR="00FB43B5" w:rsidRPr="004560A5"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16"/>
                <w:szCs w:val="16"/>
              </w:rPr>
            </w:pPr>
            <w:r w:rsidRPr="004560A5">
              <w:rPr>
                <w:rFonts w:ascii="Times New Roman" w:eastAsia="Times New Roman" w:hAnsi="Times New Roman" w:cs="Times New Roman"/>
                <w:sz w:val="16"/>
                <w:szCs w:val="16"/>
              </w:rPr>
              <w:t>100 000</w:t>
            </w:r>
          </w:p>
        </w:tc>
        <w:tc>
          <w:tcPr>
            <w:tcW w:w="705" w:type="dxa"/>
            <w:gridSpan w:val="2"/>
            <w:tcBorders>
              <w:left w:val="single" w:sz="4" w:space="0" w:color="auto"/>
              <w:bottom w:val="single" w:sz="4" w:space="0" w:color="auto"/>
              <w:right w:val="single" w:sz="4" w:space="0" w:color="auto"/>
            </w:tcBorders>
            <w:shd w:val="clear" w:color="auto" w:fill="auto"/>
            <w:vAlign w:val="center"/>
          </w:tcPr>
          <w:p w:rsidR="00FB43B5" w:rsidRPr="004560A5"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4560A5">
              <w:rPr>
                <w:rFonts w:ascii="Times New Roman" w:eastAsia="Times New Roman" w:hAnsi="Times New Roman" w:cs="Times New Roman"/>
                <w:sz w:val="16"/>
                <w:szCs w:val="16"/>
              </w:rPr>
              <w:t>100 000</w:t>
            </w:r>
          </w:p>
        </w:tc>
        <w:tc>
          <w:tcPr>
            <w:tcW w:w="711" w:type="dxa"/>
            <w:gridSpan w:val="2"/>
            <w:tcBorders>
              <w:left w:val="single" w:sz="4" w:space="0" w:color="auto"/>
              <w:bottom w:val="single" w:sz="4" w:space="0" w:color="auto"/>
              <w:right w:val="single" w:sz="4" w:space="0" w:color="auto"/>
            </w:tcBorders>
            <w:shd w:val="clear" w:color="auto" w:fill="auto"/>
            <w:vAlign w:val="center"/>
          </w:tcPr>
          <w:p w:rsidR="00FB43B5" w:rsidRPr="004560A5"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4560A5">
              <w:rPr>
                <w:rFonts w:ascii="Times New Roman" w:eastAsia="Times New Roman" w:hAnsi="Times New Roman" w:cs="Times New Roman"/>
                <w:sz w:val="16"/>
                <w:szCs w:val="16"/>
              </w:rPr>
              <w:t>100 000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FB43B5" w:rsidRPr="004560A5"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4560A5">
              <w:rPr>
                <w:rFonts w:ascii="Times New Roman" w:eastAsia="Times New Roman" w:hAnsi="Times New Roman" w:cs="Times New Roman"/>
                <w:sz w:val="16"/>
                <w:szCs w:val="16"/>
                <w:lang w:eastAsia="ru-RU"/>
              </w:rPr>
              <w:t>100 000</w:t>
            </w:r>
          </w:p>
        </w:tc>
        <w:tc>
          <w:tcPr>
            <w:tcW w:w="713" w:type="dxa"/>
            <w:gridSpan w:val="2"/>
            <w:tcBorders>
              <w:left w:val="single" w:sz="4" w:space="0" w:color="auto"/>
              <w:bottom w:val="single" w:sz="4" w:space="0" w:color="auto"/>
              <w:right w:val="single" w:sz="4" w:space="0" w:color="auto"/>
            </w:tcBorders>
            <w:vAlign w:val="center"/>
          </w:tcPr>
          <w:p w:rsidR="00FB43B5" w:rsidRPr="004560A5"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4560A5">
              <w:rPr>
                <w:rFonts w:ascii="Times New Roman" w:eastAsia="Times New Roman" w:hAnsi="Times New Roman" w:cs="Times New Roman"/>
                <w:sz w:val="16"/>
                <w:szCs w:val="16"/>
                <w:lang w:eastAsia="ru-RU"/>
              </w:rPr>
              <w:t>100 000</w:t>
            </w:r>
          </w:p>
        </w:tc>
        <w:tc>
          <w:tcPr>
            <w:tcW w:w="713" w:type="dxa"/>
            <w:gridSpan w:val="2"/>
            <w:tcBorders>
              <w:left w:val="single" w:sz="4" w:space="0" w:color="auto"/>
              <w:bottom w:val="single" w:sz="4" w:space="0" w:color="auto"/>
              <w:right w:val="single" w:sz="4" w:space="0" w:color="auto"/>
            </w:tcBorders>
            <w:vAlign w:val="center"/>
          </w:tcPr>
          <w:p w:rsidR="00FB43B5" w:rsidRPr="004560A5" w:rsidRDefault="00FB43B5" w:rsidP="00376E36">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4560A5">
              <w:rPr>
                <w:rFonts w:ascii="Times New Roman" w:eastAsia="Times New Roman" w:hAnsi="Times New Roman" w:cs="Times New Roman"/>
                <w:sz w:val="16"/>
                <w:szCs w:val="16"/>
                <w:lang w:eastAsia="ru-RU"/>
              </w:rPr>
              <w:t>100 000</w:t>
            </w:r>
          </w:p>
        </w:tc>
        <w:tc>
          <w:tcPr>
            <w:tcW w:w="716" w:type="dxa"/>
            <w:gridSpan w:val="2"/>
            <w:tcBorders>
              <w:left w:val="single" w:sz="4" w:space="0" w:color="auto"/>
              <w:bottom w:val="single" w:sz="4" w:space="0" w:color="auto"/>
              <w:right w:val="single" w:sz="4" w:space="0" w:color="auto"/>
            </w:tcBorders>
            <w:vAlign w:val="center"/>
          </w:tcPr>
          <w:p w:rsidR="00FB43B5" w:rsidRPr="004560A5" w:rsidRDefault="00FB43B5" w:rsidP="00376E36">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4560A5">
              <w:rPr>
                <w:rFonts w:ascii="Times New Roman" w:eastAsia="Times New Roman" w:hAnsi="Times New Roman" w:cs="Times New Roman"/>
                <w:sz w:val="16"/>
                <w:szCs w:val="16"/>
                <w:lang w:eastAsia="ru-RU"/>
              </w:rPr>
              <w:t>100 000</w:t>
            </w:r>
          </w:p>
        </w:tc>
        <w:tc>
          <w:tcPr>
            <w:tcW w:w="712" w:type="dxa"/>
            <w:gridSpan w:val="2"/>
            <w:tcBorders>
              <w:left w:val="single" w:sz="4" w:space="0" w:color="auto"/>
              <w:bottom w:val="single" w:sz="4" w:space="0" w:color="auto"/>
              <w:right w:val="single" w:sz="4" w:space="0" w:color="auto"/>
            </w:tcBorders>
            <w:vAlign w:val="center"/>
          </w:tcPr>
          <w:p w:rsidR="00FB43B5" w:rsidRPr="004560A5" w:rsidRDefault="00FB43B5" w:rsidP="00376E36">
            <w:pPr>
              <w:overflowPunct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4560A5">
              <w:rPr>
                <w:rFonts w:ascii="Times New Roman" w:eastAsia="Times New Roman" w:hAnsi="Times New Roman" w:cs="Times New Roman"/>
                <w:sz w:val="16"/>
                <w:szCs w:val="16"/>
                <w:lang w:eastAsia="ru-RU"/>
              </w:rPr>
              <w:t>100 000</w:t>
            </w:r>
          </w:p>
        </w:tc>
      </w:tr>
      <w:tr w:rsidR="00FB43B5" w:rsidRPr="005316BA" w:rsidTr="00CB43F4">
        <w:tblPrEx>
          <w:tblCellSpacing w:w="5" w:type="nil"/>
          <w:tblLook w:val="0000" w:firstRow="0" w:lastRow="0" w:firstColumn="0" w:lastColumn="0" w:noHBand="0" w:noVBand="0"/>
        </w:tblPrEx>
        <w:trPr>
          <w:trHeight w:val="285"/>
          <w:tblCellSpacing w:w="5" w:type="nil"/>
        </w:trPr>
        <w:tc>
          <w:tcPr>
            <w:tcW w:w="15876" w:type="dxa"/>
            <w:gridSpan w:val="35"/>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b/>
                <w:sz w:val="20"/>
                <w:szCs w:val="20"/>
              </w:rPr>
            </w:pPr>
            <w:r w:rsidRPr="005316BA">
              <w:rPr>
                <w:rFonts w:ascii="Times New Roman" w:eastAsia="Times New Roman" w:hAnsi="Times New Roman" w:cs="Times New Roman"/>
                <w:b/>
                <w:sz w:val="20"/>
                <w:szCs w:val="20"/>
              </w:rPr>
              <w:t>Задача 2. Внедрение государственных и муниципальных информационных систем</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4.</w:t>
            </w:r>
          </w:p>
        </w:tc>
        <w:tc>
          <w:tcPr>
            <w:tcW w:w="3763"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D4C5C">
            <w:pPr>
              <w:widowControl w:val="0"/>
              <w:autoSpaceDE w:val="0"/>
              <w:autoSpaceDN w:val="0"/>
              <w:adjustRightInd w:val="0"/>
              <w:spacing w:after="0" w:line="240" w:lineRule="auto"/>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Доля электронного документооборота между органами местного самоуправления муниципального образования в общем объеме межведомственного документооборота</w:t>
            </w:r>
          </w:p>
        </w:tc>
        <w:tc>
          <w:tcPr>
            <w:tcW w:w="832" w:type="dxa"/>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w:t>
            </w: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w:t>
            </w:r>
          </w:p>
        </w:tc>
        <w:tc>
          <w:tcPr>
            <w:tcW w:w="836" w:type="dxa"/>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w:t>
            </w:r>
          </w:p>
        </w:tc>
        <w:tc>
          <w:tcPr>
            <w:tcW w:w="753" w:type="dxa"/>
            <w:gridSpan w:val="3"/>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21</w:t>
            </w:r>
          </w:p>
        </w:tc>
        <w:tc>
          <w:tcPr>
            <w:tcW w:w="703"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20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20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20</w:t>
            </w:r>
          </w:p>
        </w:tc>
        <w:tc>
          <w:tcPr>
            <w:tcW w:w="702"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20</w:t>
            </w:r>
          </w:p>
        </w:tc>
        <w:tc>
          <w:tcPr>
            <w:tcW w:w="707"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20</w:t>
            </w:r>
          </w:p>
        </w:tc>
        <w:tc>
          <w:tcPr>
            <w:tcW w:w="705"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20</w:t>
            </w:r>
          </w:p>
        </w:tc>
        <w:tc>
          <w:tcPr>
            <w:tcW w:w="711"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20</w:t>
            </w:r>
          </w:p>
        </w:tc>
        <w:tc>
          <w:tcPr>
            <w:tcW w:w="713"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w:t>
            </w:r>
          </w:p>
        </w:tc>
        <w:tc>
          <w:tcPr>
            <w:tcW w:w="713"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w:t>
            </w:r>
          </w:p>
        </w:tc>
        <w:tc>
          <w:tcPr>
            <w:tcW w:w="716"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w:t>
            </w:r>
          </w:p>
        </w:tc>
        <w:tc>
          <w:tcPr>
            <w:tcW w:w="712" w:type="dxa"/>
            <w:gridSpan w:val="2"/>
            <w:tcBorders>
              <w:left w:val="single" w:sz="4" w:space="0" w:color="auto"/>
              <w:bottom w:val="single" w:sz="4" w:space="0" w:color="auto"/>
              <w:right w:val="single" w:sz="4" w:space="0" w:color="auto"/>
            </w:tcBorders>
            <w:vAlign w:val="center"/>
          </w:tcPr>
          <w:p w:rsidR="00FB43B5" w:rsidRPr="005316BA" w:rsidRDefault="00FB43B5" w:rsidP="005D4C5C">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w:t>
            </w:r>
          </w:p>
        </w:tc>
      </w:tr>
      <w:tr w:rsidR="00FB43B5" w:rsidRPr="005316BA" w:rsidTr="00CB43F4">
        <w:tblPrEx>
          <w:tblCellSpacing w:w="5" w:type="nil"/>
          <w:tblLook w:val="0000" w:firstRow="0" w:lastRow="0" w:firstColumn="0" w:lastColumn="0" w:noHBand="0" w:noVBand="0"/>
        </w:tblPrEx>
        <w:trPr>
          <w:trHeight w:val="285"/>
          <w:tblCellSpacing w:w="5" w:type="nil"/>
        </w:trPr>
        <w:tc>
          <w:tcPr>
            <w:tcW w:w="15876" w:type="dxa"/>
            <w:gridSpan w:val="35"/>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316BA">
              <w:rPr>
                <w:rFonts w:ascii="Times New Roman" w:eastAsia="Times New Roman" w:hAnsi="Times New Roman" w:cs="Times New Roman"/>
                <w:b/>
                <w:sz w:val="20"/>
                <w:szCs w:val="20"/>
                <w:lang w:eastAsia="ru-RU"/>
              </w:rPr>
              <w:t>Задача 3. Создание условий для обеспечения предоставления государственных и муниципальных услуг на территории МО по принципу «одного окна», оказание муниципальных и государственных услуг (выполнение работ) многофункциональным центром</w:t>
            </w:r>
          </w:p>
        </w:tc>
      </w:tr>
      <w:tr w:rsidR="00CB43F4" w:rsidRPr="005316BA" w:rsidTr="00F8675F">
        <w:tblPrEx>
          <w:tblCellSpacing w:w="5" w:type="nil"/>
          <w:tblLook w:val="0000" w:firstRow="0" w:lastRow="0" w:firstColumn="0" w:lastColumn="0" w:noHBand="0" w:noVBand="0"/>
        </w:tblPrEx>
        <w:trPr>
          <w:trHeight w:val="724"/>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lastRenderedPageBreak/>
              <w:t>5.</w:t>
            </w:r>
          </w:p>
        </w:tc>
        <w:tc>
          <w:tcPr>
            <w:tcW w:w="3763"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Доля граждан, проживающих на территории муниципального образования, использующих механизм получения государственных и муниципальных услуг в электронной форме</w:t>
            </w:r>
          </w:p>
        </w:tc>
        <w:tc>
          <w:tcPr>
            <w:tcW w:w="832" w:type="dxa"/>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FB43B5" w:rsidRPr="005316BA" w:rsidRDefault="00FB43B5"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90</w:t>
            </w:r>
          </w:p>
        </w:tc>
        <w:tc>
          <w:tcPr>
            <w:tcW w:w="703"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31,2</w:t>
            </w:r>
          </w:p>
        </w:tc>
        <w:tc>
          <w:tcPr>
            <w:tcW w:w="703"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35</w:t>
            </w:r>
          </w:p>
        </w:tc>
        <w:tc>
          <w:tcPr>
            <w:tcW w:w="703"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40</w:t>
            </w:r>
          </w:p>
        </w:tc>
        <w:tc>
          <w:tcPr>
            <w:tcW w:w="702"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45</w:t>
            </w:r>
          </w:p>
        </w:tc>
        <w:tc>
          <w:tcPr>
            <w:tcW w:w="707"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50</w:t>
            </w:r>
          </w:p>
        </w:tc>
        <w:tc>
          <w:tcPr>
            <w:tcW w:w="705"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55</w:t>
            </w:r>
          </w:p>
        </w:tc>
        <w:tc>
          <w:tcPr>
            <w:tcW w:w="711"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60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60</w:t>
            </w:r>
          </w:p>
        </w:tc>
        <w:tc>
          <w:tcPr>
            <w:tcW w:w="713"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w:t>
            </w:r>
          </w:p>
        </w:tc>
        <w:tc>
          <w:tcPr>
            <w:tcW w:w="713"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w:t>
            </w:r>
          </w:p>
        </w:tc>
        <w:tc>
          <w:tcPr>
            <w:tcW w:w="716"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w:t>
            </w:r>
          </w:p>
        </w:tc>
        <w:tc>
          <w:tcPr>
            <w:tcW w:w="712"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6.</w:t>
            </w:r>
          </w:p>
        </w:tc>
        <w:tc>
          <w:tcPr>
            <w:tcW w:w="3763"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Время ожидания в очереди при обращении заявителя в орган государственной власти Российской Федерации (орган местного самоуправления) для получения государственных (муниципальных) услуг</w:t>
            </w:r>
          </w:p>
        </w:tc>
        <w:tc>
          <w:tcPr>
            <w:tcW w:w="832" w:type="dxa"/>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Мин.</w:t>
            </w:r>
          </w:p>
        </w:tc>
        <w:tc>
          <w:tcPr>
            <w:tcW w:w="753" w:type="dxa"/>
            <w:gridSpan w:val="3"/>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15</w:t>
            </w:r>
          </w:p>
        </w:tc>
        <w:tc>
          <w:tcPr>
            <w:tcW w:w="703"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15</w:t>
            </w:r>
          </w:p>
        </w:tc>
        <w:tc>
          <w:tcPr>
            <w:tcW w:w="703"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15</w:t>
            </w:r>
          </w:p>
        </w:tc>
        <w:tc>
          <w:tcPr>
            <w:tcW w:w="703"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15</w:t>
            </w:r>
          </w:p>
        </w:tc>
        <w:tc>
          <w:tcPr>
            <w:tcW w:w="702"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15</w:t>
            </w:r>
          </w:p>
        </w:tc>
        <w:tc>
          <w:tcPr>
            <w:tcW w:w="707"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15</w:t>
            </w:r>
          </w:p>
        </w:tc>
        <w:tc>
          <w:tcPr>
            <w:tcW w:w="705"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15</w:t>
            </w:r>
          </w:p>
        </w:tc>
        <w:tc>
          <w:tcPr>
            <w:tcW w:w="711"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15</w:t>
            </w:r>
          </w:p>
        </w:tc>
        <w:tc>
          <w:tcPr>
            <w:tcW w:w="715"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15</w:t>
            </w:r>
          </w:p>
        </w:tc>
        <w:tc>
          <w:tcPr>
            <w:tcW w:w="713"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713"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716"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712"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7.</w:t>
            </w:r>
          </w:p>
        </w:tc>
        <w:tc>
          <w:tcPr>
            <w:tcW w:w="3763"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Количество действующих многофункциональных центров предоставления государственных услуг на территории муниципального образования</w:t>
            </w:r>
          </w:p>
        </w:tc>
        <w:tc>
          <w:tcPr>
            <w:tcW w:w="832" w:type="dxa"/>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w:t>
            </w: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w:t>
            </w:r>
          </w:p>
        </w:tc>
        <w:tc>
          <w:tcPr>
            <w:tcW w:w="836" w:type="dxa"/>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Ед.</w:t>
            </w:r>
          </w:p>
        </w:tc>
        <w:tc>
          <w:tcPr>
            <w:tcW w:w="753" w:type="dxa"/>
            <w:gridSpan w:val="3"/>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w:t>
            </w:r>
          </w:p>
        </w:tc>
        <w:tc>
          <w:tcPr>
            <w:tcW w:w="703"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w:t>
            </w:r>
          </w:p>
        </w:tc>
        <w:tc>
          <w:tcPr>
            <w:tcW w:w="703"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w:t>
            </w:r>
          </w:p>
        </w:tc>
        <w:tc>
          <w:tcPr>
            <w:tcW w:w="703"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w:t>
            </w:r>
          </w:p>
        </w:tc>
        <w:tc>
          <w:tcPr>
            <w:tcW w:w="702"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w:t>
            </w:r>
          </w:p>
        </w:tc>
        <w:tc>
          <w:tcPr>
            <w:tcW w:w="707"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w:t>
            </w:r>
          </w:p>
        </w:tc>
        <w:tc>
          <w:tcPr>
            <w:tcW w:w="705"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w:t>
            </w:r>
          </w:p>
        </w:tc>
        <w:tc>
          <w:tcPr>
            <w:tcW w:w="711"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w:t>
            </w:r>
          </w:p>
        </w:tc>
        <w:tc>
          <w:tcPr>
            <w:tcW w:w="715"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w:t>
            </w:r>
          </w:p>
        </w:tc>
        <w:tc>
          <w:tcPr>
            <w:tcW w:w="713"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13"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16"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12"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FB43B5" w:rsidRPr="005316BA" w:rsidTr="00CB43F4">
        <w:tblPrEx>
          <w:tblCellSpacing w:w="5" w:type="nil"/>
          <w:tblLook w:val="0000" w:firstRow="0" w:lastRow="0" w:firstColumn="0" w:lastColumn="0" w:noHBand="0" w:noVBand="0"/>
        </w:tblPrEx>
        <w:trPr>
          <w:trHeight w:val="285"/>
          <w:tblCellSpacing w:w="5" w:type="nil"/>
        </w:trPr>
        <w:tc>
          <w:tcPr>
            <w:tcW w:w="15876" w:type="dxa"/>
            <w:gridSpan w:val="35"/>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b/>
                <w:sz w:val="20"/>
                <w:szCs w:val="20"/>
              </w:rPr>
            </w:pPr>
            <w:r w:rsidRPr="005316BA">
              <w:rPr>
                <w:rFonts w:ascii="Times New Roman" w:eastAsia="Times New Roman" w:hAnsi="Times New Roman" w:cs="Times New Roman"/>
                <w:b/>
                <w:sz w:val="20"/>
                <w:szCs w:val="20"/>
              </w:rPr>
              <w:t>Задача 4. Развитие единой корпоративной сети передачи данных Республики Коми и органов местного самоуправления (далее - единая КСПД) и расширение перечня ИТ-сервисов, предоставляемых на базе единой КСПД. Обновление компьютерного парка</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8.</w:t>
            </w:r>
          </w:p>
        </w:tc>
        <w:tc>
          <w:tcPr>
            <w:tcW w:w="3763"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Доля рабочих мест сотрудников в органах власти, учреждениях и организациях  муниципального образования, оснащенных современными компьютерами, а так же подключенных к единой сети передачи данных от общего количества рабочих мест</w:t>
            </w:r>
          </w:p>
        </w:tc>
        <w:tc>
          <w:tcPr>
            <w:tcW w:w="832" w:type="dxa"/>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w:t>
            </w: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w:t>
            </w:r>
          </w:p>
        </w:tc>
        <w:tc>
          <w:tcPr>
            <w:tcW w:w="836" w:type="dxa"/>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w:t>
            </w:r>
          </w:p>
        </w:tc>
        <w:tc>
          <w:tcPr>
            <w:tcW w:w="753" w:type="dxa"/>
            <w:gridSpan w:val="3"/>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100</w:t>
            </w:r>
          </w:p>
        </w:tc>
        <w:tc>
          <w:tcPr>
            <w:tcW w:w="703"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100</w:t>
            </w:r>
          </w:p>
        </w:tc>
        <w:tc>
          <w:tcPr>
            <w:tcW w:w="702"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100</w:t>
            </w:r>
          </w:p>
        </w:tc>
        <w:tc>
          <w:tcPr>
            <w:tcW w:w="707"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100</w:t>
            </w:r>
          </w:p>
        </w:tc>
        <w:tc>
          <w:tcPr>
            <w:tcW w:w="705"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3"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3"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6"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2"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r>
      <w:tr w:rsidR="00FB43B5" w:rsidRPr="005316BA" w:rsidTr="00CB43F4">
        <w:tblPrEx>
          <w:tblCellSpacing w:w="5" w:type="nil"/>
          <w:tblLook w:val="0000" w:firstRow="0" w:lastRow="0" w:firstColumn="0" w:lastColumn="0" w:noHBand="0" w:noVBand="0"/>
        </w:tblPrEx>
        <w:trPr>
          <w:trHeight w:val="285"/>
          <w:tblCellSpacing w:w="5" w:type="nil"/>
        </w:trPr>
        <w:tc>
          <w:tcPr>
            <w:tcW w:w="15876" w:type="dxa"/>
            <w:gridSpan w:val="35"/>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316BA">
              <w:rPr>
                <w:rFonts w:ascii="Times New Roman" w:eastAsia="Times New Roman" w:hAnsi="Times New Roman" w:cs="Times New Roman"/>
                <w:b/>
                <w:sz w:val="20"/>
                <w:szCs w:val="20"/>
                <w:lang w:eastAsia="ru-RU"/>
              </w:rPr>
              <w:t>Задача 5. Обеспечение информационной безопасности и лицензионной чистоты в используемых информационных системах</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w:t>
            </w:r>
          </w:p>
        </w:tc>
        <w:tc>
          <w:tcPr>
            <w:tcW w:w="3763"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 xml:space="preserve">Доля автоматизированных рабочих мест сотрудников органов власти муниципального образования, обеспеченных лицензионным программным обеспечением к общему количеству автоматизированных рабочих </w:t>
            </w:r>
            <w:r w:rsidRPr="005316BA">
              <w:rPr>
                <w:rFonts w:ascii="Times New Roman" w:eastAsia="Times New Roman" w:hAnsi="Times New Roman" w:cs="Times New Roman"/>
                <w:sz w:val="20"/>
                <w:szCs w:val="20"/>
                <w:lang w:eastAsia="ru-RU"/>
              </w:rPr>
              <w:lastRenderedPageBreak/>
              <w:t>мест (не менее 100 %)</w:t>
            </w:r>
          </w:p>
        </w:tc>
        <w:tc>
          <w:tcPr>
            <w:tcW w:w="832" w:type="dxa"/>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lastRenderedPageBreak/>
              <w:t>/\</w:t>
            </w: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w:t>
            </w:r>
          </w:p>
        </w:tc>
        <w:tc>
          <w:tcPr>
            <w:tcW w:w="836" w:type="dxa"/>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lang w:eastAsia="ru-RU"/>
              </w:rPr>
              <w:t>ИМ</w:t>
            </w:r>
          </w:p>
        </w:tc>
        <w:tc>
          <w:tcPr>
            <w:tcW w:w="787"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w:t>
            </w:r>
          </w:p>
        </w:tc>
        <w:tc>
          <w:tcPr>
            <w:tcW w:w="753" w:type="dxa"/>
            <w:gridSpan w:val="3"/>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100</w:t>
            </w:r>
          </w:p>
        </w:tc>
        <w:tc>
          <w:tcPr>
            <w:tcW w:w="703"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100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100</w:t>
            </w:r>
          </w:p>
        </w:tc>
        <w:tc>
          <w:tcPr>
            <w:tcW w:w="702"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100</w:t>
            </w:r>
          </w:p>
        </w:tc>
        <w:tc>
          <w:tcPr>
            <w:tcW w:w="707"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100</w:t>
            </w:r>
          </w:p>
        </w:tc>
        <w:tc>
          <w:tcPr>
            <w:tcW w:w="705"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5"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3"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3"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6"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2"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lastRenderedPageBreak/>
              <w:t>10.</w:t>
            </w:r>
          </w:p>
        </w:tc>
        <w:tc>
          <w:tcPr>
            <w:tcW w:w="3763" w:type="dxa"/>
            <w:tcBorders>
              <w:left w:val="single" w:sz="4" w:space="0" w:color="auto"/>
              <w:bottom w:val="single" w:sz="4" w:space="0" w:color="auto"/>
              <w:right w:val="single" w:sz="4" w:space="0" w:color="auto"/>
            </w:tcBorders>
            <w:shd w:val="clear" w:color="auto" w:fill="auto"/>
            <w:vAlign w:val="center"/>
          </w:tcPr>
          <w:p w:rsidR="00FB43B5" w:rsidRDefault="00FB43B5" w:rsidP="005D4C5C">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5316BA">
              <w:rPr>
                <w:rFonts w:ascii="Times New Roman" w:eastAsiaTheme="minorEastAsia" w:hAnsi="Times New Roman" w:cs="Times New Roman"/>
                <w:sz w:val="20"/>
                <w:szCs w:val="20"/>
                <w:lang w:eastAsia="ru-RU"/>
              </w:rPr>
              <w:t>Доля населенных пунктов, в которых обеспечена работоспособность инфраструктуры связи, созданной в рамках реализации инвестиционных проектов, связанных с развитием инфраструктуры связи на территориях труднодоступных и малонаселенных пунктов в муниципальном районе</w:t>
            </w:r>
          </w:p>
          <w:p w:rsidR="00FB43B5" w:rsidRPr="005316BA" w:rsidRDefault="00FB43B5"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32" w:type="dxa"/>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316BA">
              <w:rPr>
                <w:rFonts w:ascii="Times New Roman" w:eastAsiaTheme="minorEastAsia" w:hAnsi="Times New Roman" w:cs="Times New Roman"/>
                <w:sz w:val="20"/>
                <w:szCs w:val="20"/>
                <w:lang w:eastAsia="ru-RU"/>
              </w:rPr>
              <w:t>/\</w:t>
            </w:r>
          </w:p>
          <w:p w:rsidR="00FB43B5" w:rsidRPr="005316BA" w:rsidRDefault="00FB43B5" w:rsidP="005608E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316BA">
              <w:rPr>
                <w:rFonts w:ascii="Times New Roman" w:eastAsiaTheme="minorEastAsia" w:hAnsi="Times New Roman" w:cs="Times New Roman"/>
                <w:sz w:val="20"/>
                <w:szCs w:val="20"/>
                <w:lang w:eastAsia="ru-RU"/>
              </w:rPr>
              <w:t>│</w:t>
            </w:r>
          </w:p>
        </w:tc>
        <w:tc>
          <w:tcPr>
            <w:tcW w:w="836" w:type="dxa"/>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p w:rsidR="00FB43B5" w:rsidRPr="005316BA" w:rsidRDefault="00FB43B5" w:rsidP="005608E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316BA">
              <w:rPr>
                <w:rFonts w:ascii="Times New Roman" w:eastAsia="Times New Roman" w:hAnsi="Times New Roman" w:cs="Times New Roman"/>
                <w:sz w:val="20"/>
                <w:szCs w:val="20"/>
                <w:lang w:eastAsia="ru-RU"/>
              </w:rPr>
              <w:t>ИМБТ</w:t>
            </w:r>
          </w:p>
        </w:tc>
        <w:tc>
          <w:tcPr>
            <w:tcW w:w="787"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heme="minorEastAsia" w:hAnsi="Times New Roman" w:cs="Times New Roman"/>
                <w:sz w:val="20"/>
                <w:szCs w:val="20"/>
                <w:lang w:eastAsia="ru-RU"/>
              </w:rPr>
              <w:t>%</w:t>
            </w:r>
          </w:p>
        </w:tc>
        <w:tc>
          <w:tcPr>
            <w:tcW w:w="753" w:type="dxa"/>
            <w:gridSpan w:val="3"/>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p>
        </w:tc>
        <w:tc>
          <w:tcPr>
            <w:tcW w:w="703"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50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50</w:t>
            </w:r>
          </w:p>
        </w:tc>
        <w:tc>
          <w:tcPr>
            <w:tcW w:w="703"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50</w:t>
            </w:r>
          </w:p>
        </w:tc>
        <w:tc>
          <w:tcPr>
            <w:tcW w:w="702"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50</w:t>
            </w:r>
          </w:p>
        </w:tc>
        <w:tc>
          <w:tcPr>
            <w:tcW w:w="707"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50</w:t>
            </w:r>
          </w:p>
        </w:tc>
        <w:tc>
          <w:tcPr>
            <w:tcW w:w="705"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711"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715"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713"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713"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716" w:type="dxa"/>
            <w:gridSpan w:val="2"/>
            <w:tcBorders>
              <w:left w:val="single" w:sz="4" w:space="0" w:color="auto"/>
              <w:bottom w:val="single" w:sz="4" w:space="0" w:color="auto"/>
              <w:right w:val="single" w:sz="4" w:space="0" w:color="auto"/>
            </w:tcBorders>
            <w:vAlign w:val="center"/>
          </w:tcPr>
          <w:p w:rsidR="00FB43B5" w:rsidRPr="005316BA" w:rsidRDefault="00FB43B5" w:rsidP="00376E3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712" w:type="dxa"/>
            <w:gridSpan w:val="2"/>
            <w:tcBorders>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3763"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D4C5C">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4560A5">
              <w:rPr>
                <w:rFonts w:ascii="Times New Roman" w:eastAsiaTheme="minorEastAsia" w:hAnsi="Times New Roman" w:cs="Times New Roman"/>
                <w:sz w:val="20"/>
                <w:szCs w:val="20"/>
                <w:lang w:eastAsia="ru-RU"/>
              </w:rPr>
              <w:t>Количество точек доступа инфраструктуры связи, созданной в рамках реализации инвестиционных проектов, связанных с развитием инфраструктуры связи на территориях труднодоступных и малонаселенных пунктов в муниципальном районе</w:t>
            </w:r>
          </w:p>
        </w:tc>
        <w:tc>
          <w:tcPr>
            <w:tcW w:w="832" w:type="dxa"/>
            <w:tcBorders>
              <w:left w:val="single" w:sz="4" w:space="0" w:color="auto"/>
              <w:bottom w:val="single" w:sz="4" w:space="0" w:color="auto"/>
              <w:right w:val="single" w:sz="4" w:space="0" w:color="auto"/>
            </w:tcBorders>
            <w:vAlign w:val="center"/>
          </w:tcPr>
          <w:p w:rsidR="00FB43B5" w:rsidRPr="005316BA" w:rsidRDefault="00FB43B5" w:rsidP="00FC308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316BA">
              <w:rPr>
                <w:rFonts w:ascii="Times New Roman" w:eastAsiaTheme="minorEastAsia" w:hAnsi="Times New Roman" w:cs="Times New Roman"/>
                <w:sz w:val="20"/>
                <w:szCs w:val="20"/>
                <w:lang w:eastAsia="ru-RU"/>
              </w:rPr>
              <w:t>/\</w:t>
            </w:r>
          </w:p>
          <w:p w:rsidR="00FB43B5" w:rsidRPr="005316BA" w:rsidRDefault="00FB43B5" w:rsidP="00FC308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316BA">
              <w:rPr>
                <w:rFonts w:ascii="Times New Roman" w:eastAsiaTheme="minorEastAsia" w:hAnsi="Times New Roman" w:cs="Times New Roman"/>
                <w:sz w:val="20"/>
                <w:szCs w:val="20"/>
                <w:lang w:eastAsia="ru-RU"/>
              </w:rPr>
              <w:t>│</w:t>
            </w:r>
          </w:p>
        </w:tc>
        <w:tc>
          <w:tcPr>
            <w:tcW w:w="836" w:type="dxa"/>
            <w:tcBorders>
              <w:left w:val="single" w:sz="4" w:space="0" w:color="auto"/>
              <w:bottom w:val="single" w:sz="4" w:space="0" w:color="auto"/>
              <w:right w:val="single" w:sz="4" w:space="0" w:color="auto"/>
            </w:tcBorders>
            <w:vAlign w:val="center"/>
          </w:tcPr>
          <w:p w:rsidR="00FB43B5" w:rsidRPr="005316BA" w:rsidRDefault="00FB43B5" w:rsidP="00FC308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FB43B5" w:rsidRPr="005316BA" w:rsidRDefault="00FB43B5" w:rsidP="00FC308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p w:rsidR="00FB43B5" w:rsidRPr="005316BA" w:rsidRDefault="00FB43B5" w:rsidP="00FC3089">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316BA">
              <w:rPr>
                <w:rFonts w:ascii="Times New Roman" w:eastAsia="Times New Roman" w:hAnsi="Times New Roman" w:cs="Times New Roman"/>
                <w:sz w:val="20"/>
                <w:szCs w:val="20"/>
                <w:lang w:eastAsia="ru-RU"/>
              </w:rPr>
              <w:t>ИМБТ</w:t>
            </w:r>
          </w:p>
        </w:tc>
        <w:tc>
          <w:tcPr>
            <w:tcW w:w="787" w:type="dxa"/>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c>
          <w:tcPr>
            <w:tcW w:w="753" w:type="dxa"/>
            <w:gridSpan w:val="3"/>
            <w:tcBorders>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p>
        </w:tc>
        <w:tc>
          <w:tcPr>
            <w:tcW w:w="703"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p>
        </w:tc>
        <w:tc>
          <w:tcPr>
            <w:tcW w:w="703"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p>
        </w:tc>
        <w:tc>
          <w:tcPr>
            <w:tcW w:w="703"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p>
        </w:tc>
        <w:tc>
          <w:tcPr>
            <w:tcW w:w="702"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p>
        </w:tc>
        <w:tc>
          <w:tcPr>
            <w:tcW w:w="707" w:type="dxa"/>
            <w:gridSpan w:val="3"/>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rPr>
            </w:pPr>
          </w:p>
        </w:tc>
        <w:tc>
          <w:tcPr>
            <w:tcW w:w="705"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11"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15" w:type="dxa"/>
            <w:gridSpan w:val="2"/>
            <w:tcBorders>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13" w:type="dxa"/>
            <w:gridSpan w:val="2"/>
            <w:tcBorders>
              <w:left w:val="single" w:sz="4" w:space="0" w:color="auto"/>
              <w:bottom w:val="single" w:sz="4" w:space="0" w:color="auto"/>
              <w:right w:val="single" w:sz="4" w:space="0" w:color="auto"/>
            </w:tcBorders>
            <w:vAlign w:val="center"/>
          </w:tcPr>
          <w:p w:rsidR="00FB43B5"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13" w:type="dxa"/>
            <w:gridSpan w:val="2"/>
            <w:tcBorders>
              <w:left w:val="single" w:sz="4" w:space="0" w:color="auto"/>
              <w:bottom w:val="single" w:sz="4" w:space="0" w:color="auto"/>
              <w:right w:val="single" w:sz="4" w:space="0" w:color="auto"/>
            </w:tcBorders>
            <w:vAlign w:val="center"/>
          </w:tcPr>
          <w:p w:rsidR="00FB43B5"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16" w:type="dxa"/>
            <w:gridSpan w:val="2"/>
            <w:tcBorders>
              <w:left w:val="single" w:sz="4" w:space="0" w:color="auto"/>
              <w:bottom w:val="single" w:sz="4" w:space="0" w:color="auto"/>
              <w:right w:val="single" w:sz="4" w:space="0" w:color="auto"/>
            </w:tcBorders>
            <w:vAlign w:val="center"/>
          </w:tcPr>
          <w:p w:rsidR="00FB43B5" w:rsidRDefault="00FB43B5" w:rsidP="00376E3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12" w:type="dxa"/>
            <w:gridSpan w:val="2"/>
            <w:tcBorders>
              <w:left w:val="single" w:sz="4" w:space="0" w:color="auto"/>
              <w:bottom w:val="single" w:sz="4" w:space="0" w:color="auto"/>
              <w:right w:val="single" w:sz="4" w:space="0" w:color="auto"/>
            </w:tcBorders>
            <w:vAlign w:val="center"/>
          </w:tcPr>
          <w:p w:rsidR="00FB43B5"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FB43B5" w:rsidRPr="005316BA" w:rsidTr="00CB43F4">
        <w:tblPrEx>
          <w:tblCellSpacing w:w="5" w:type="nil"/>
          <w:tblLook w:val="0000" w:firstRow="0" w:lastRow="0" w:firstColumn="0" w:lastColumn="0" w:noHBand="0" w:noVBand="0"/>
        </w:tblPrEx>
        <w:trPr>
          <w:trHeight w:val="285"/>
          <w:tblCellSpacing w:w="5" w:type="nil"/>
        </w:trPr>
        <w:tc>
          <w:tcPr>
            <w:tcW w:w="15876" w:type="dxa"/>
            <w:gridSpan w:val="35"/>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316BA">
              <w:rPr>
                <w:rFonts w:ascii="Times New Roman" w:eastAsia="Times New Roman" w:hAnsi="Times New Roman" w:cs="Times New Roman"/>
                <w:b/>
                <w:sz w:val="20"/>
                <w:szCs w:val="20"/>
                <w:lang w:eastAsia="ru-RU"/>
              </w:rPr>
              <w:t>Подпрограмма 5 «Противодействие коррупции в МО МР «Печора»</w:t>
            </w:r>
          </w:p>
        </w:tc>
      </w:tr>
      <w:tr w:rsidR="00FB43B5" w:rsidRPr="005316BA" w:rsidTr="00CB43F4">
        <w:tblPrEx>
          <w:tblCellSpacing w:w="5" w:type="nil"/>
          <w:tblLook w:val="0000" w:firstRow="0" w:lastRow="0" w:firstColumn="0" w:lastColumn="0" w:noHBand="0" w:noVBand="0"/>
        </w:tblPrEx>
        <w:trPr>
          <w:trHeight w:val="285"/>
          <w:tblCellSpacing w:w="5" w:type="nil"/>
        </w:trPr>
        <w:tc>
          <w:tcPr>
            <w:tcW w:w="15876" w:type="dxa"/>
            <w:gridSpan w:val="35"/>
            <w:tcBorders>
              <w:top w:val="single" w:sz="4" w:space="0" w:color="auto"/>
              <w:left w:val="single" w:sz="4" w:space="0" w:color="auto"/>
              <w:bottom w:val="single" w:sz="4" w:space="0" w:color="auto"/>
              <w:right w:val="single" w:sz="4" w:space="0" w:color="auto"/>
            </w:tcBorders>
            <w:vAlign w:val="center"/>
          </w:tcPr>
          <w:p w:rsidR="00FB43B5" w:rsidRPr="005316BA" w:rsidRDefault="00751C99" w:rsidP="005608E6">
            <w:pPr>
              <w:overflowPunct w:val="0"/>
              <w:autoSpaceDE w:val="0"/>
              <w:autoSpaceDN w:val="0"/>
              <w:adjustRightInd w:val="0"/>
              <w:spacing w:after="0" w:line="240" w:lineRule="auto"/>
              <w:jc w:val="center"/>
              <w:rPr>
                <w:rFonts w:ascii="Times New Roman" w:eastAsia="Calibri" w:hAnsi="Times New Roman" w:cs="Times New Roman"/>
                <w:b/>
                <w:sz w:val="20"/>
                <w:szCs w:val="20"/>
                <w:lang w:eastAsia="ru-RU"/>
              </w:rPr>
            </w:pPr>
            <w:r w:rsidRPr="00751C99">
              <w:rPr>
                <w:rFonts w:ascii="Times New Roman" w:eastAsia="Calibri" w:hAnsi="Times New Roman" w:cs="Times New Roman"/>
                <w:b/>
                <w:sz w:val="20"/>
                <w:szCs w:val="20"/>
                <w:lang w:eastAsia="ru-RU"/>
              </w:rPr>
              <w:t xml:space="preserve">Задача 1  «Повышение эффективности антикоррупционного  обучения, информационно-пропагандистских и просветительских мер, направленных на создание в обществе атмосферы нетерпимости к коррупционным проявлениям, обеспечение информационной </w:t>
            </w:r>
            <w:proofErr w:type="gramStart"/>
            <w:r w:rsidRPr="00751C99">
              <w:rPr>
                <w:rFonts w:ascii="Times New Roman" w:eastAsia="Calibri" w:hAnsi="Times New Roman" w:cs="Times New Roman"/>
                <w:b/>
                <w:sz w:val="20"/>
                <w:szCs w:val="20"/>
                <w:lang w:eastAsia="ru-RU"/>
              </w:rPr>
              <w:t>прозрачности деятельности органов местного самоуправления муниципального образования муниципального</w:t>
            </w:r>
            <w:proofErr w:type="gramEnd"/>
            <w:r w:rsidRPr="00751C99">
              <w:rPr>
                <w:rFonts w:ascii="Times New Roman" w:eastAsia="Calibri" w:hAnsi="Times New Roman" w:cs="Times New Roman"/>
                <w:b/>
                <w:sz w:val="20"/>
                <w:szCs w:val="20"/>
                <w:lang w:eastAsia="ru-RU"/>
              </w:rPr>
              <w:t xml:space="preserve"> района «Печора»</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D4C5C">
            <w:pPr>
              <w:widowControl w:val="0"/>
              <w:overflowPunct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Доля муниципальных служащих, прошедших обучение, по вопросам противодействия коррупции</w:t>
            </w:r>
          </w:p>
        </w:tc>
        <w:tc>
          <w:tcPr>
            <w:tcW w:w="832" w:type="dxa"/>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FB43B5" w:rsidRPr="005316BA" w:rsidRDefault="00FB43B5"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FB43B5" w:rsidRPr="005316BA" w:rsidRDefault="00FB43B5"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92</w:t>
            </w: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3</w:t>
            </w: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w:t>
            </w: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w:t>
            </w:r>
          </w:p>
        </w:tc>
        <w:tc>
          <w:tcPr>
            <w:tcW w:w="7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w:t>
            </w: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w:t>
            </w:r>
          </w:p>
        </w:tc>
        <w:tc>
          <w:tcPr>
            <w:tcW w:w="7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widowControl w:val="0"/>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2.</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bCs/>
                <w:sz w:val="20"/>
                <w:szCs w:val="20"/>
                <w:lang w:eastAsia="ru-RU"/>
              </w:rPr>
              <w:t>Количество проведенных семинаров (мероприятий) по вопросам противодействия коррупции</w:t>
            </w:r>
          </w:p>
        </w:tc>
        <w:tc>
          <w:tcPr>
            <w:tcW w:w="832" w:type="dxa"/>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Ед.</w:t>
            </w:r>
          </w:p>
        </w:tc>
        <w:tc>
          <w:tcPr>
            <w:tcW w:w="753" w:type="dxa"/>
            <w:gridSpan w:val="3"/>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3</w:t>
            </w: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w:t>
            </w: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w:t>
            </w: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w:t>
            </w:r>
          </w:p>
        </w:tc>
        <w:tc>
          <w:tcPr>
            <w:tcW w:w="7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w:t>
            </w: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w:t>
            </w:r>
          </w:p>
        </w:tc>
        <w:tc>
          <w:tcPr>
            <w:tcW w:w="7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B62E4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3.</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D4C5C">
            <w:pPr>
              <w:widowControl w:val="0"/>
              <w:autoSpaceDE w:val="0"/>
              <w:autoSpaceDN w:val="0"/>
              <w:adjustRightInd w:val="0"/>
              <w:spacing w:after="0" w:line="240" w:lineRule="auto"/>
              <w:rPr>
                <w:rFonts w:ascii="Times New Roman" w:eastAsia="Times New Roman" w:hAnsi="Times New Roman" w:cs="Times New Roman"/>
                <w:bCs/>
                <w:sz w:val="20"/>
                <w:szCs w:val="20"/>
                <w:lang w:eastAsia="ru-RU"/>
              </w:rPr>
            </w:pPr>
            <w:r w:rsidRPr="005316BA">
              <w:rPr>
                <w:rFonts w:ascii="Times New Roman" w:eastAsia="Calibri" w:hAnsi="Times New Roman" w:cs="Times New Roman"/>
                <w:sz w:val="20"/>
                <w:szCs w:val="20"/>
                <w:lang w:eastAsia="ru-RU"/>
              </w:rPr>
              <w:t xml:space="preserve">Степень охвата граждан, впервые поступивших на муниципальную службу, муниципальных служащих муниципального района «Печора», муниципальных образований сельских поселений, расположенных в границах </w:t>
            </w:r>
            <w:r w:rsidRPr="005316BA">
              <w:rPr>
                <w:rFonts w:ascii="Times New Roman" w:eastAsia="Calibri" w:hAnsi="Times New Roman" w:cs="Times New Roman"/>
                <w:sz w:val="20"/>
                <w:szCs w:val="20"/>
                <w:lang w:eastAsia="ru-RU"/>
              </w:rPr>
              <w:lastRenderedPageBreak/>
              <w:t>муниципального образования муниципального района «Печора», в том числе увольняющихся с муниципальной службы, тренингами по вопросам противодействия коррупции, соблюдения запретов, ограничений, требований к служебному повелению</w:t>
            </w:r>
          </w:p>
        </w:tc>
        <w:tc>
          <w:tcPr>
            <w:tcW w:w="832" w:type="dxa"/>
            <w:tcBorders>
              <w:top w:val="single" w:sz="4" w:space="0" w:color="auto"/>
              <w:left w:val="single" w:sz="4" w:space="0" w:color="auto"/>
              <w:bottom w:val="single" w:sz="4" w:space="0" w:color="auto"/>
              <w:right w:val="single" w:sz="4" w:space="0" w:color="auto"/>
            </w:tcBorders>
            <w:vAlign w:val="center"/>
          </w:tcPr>
          <w:p w:rsidR="00FB43B5" w:rsidRPr="005316BA" w:rsidRDefault="00FB43B5" w:rsidP="00B62E4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lastRenderedPageBreak/>
              <w:t>/\</w:t>
            </w:r>
          </w:p>
          <w:p w:rsidR="00FB43B5" w:rsidRPr="005316BA" w:rsidRDefault="00FB43B5" w:rsidP="00B62E4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vAlign w:val="center"/>
          </w:tcPr>
          <w:p w:rsidR="00FB43B5" w:rsidRPr="005316BA" w:rsidRDefault="00FB43B5" w:rsidP="00B62E4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FB43B5" w:rsidRPr="005316BA" w:rsidRDefault="00FB43B5" w:rsidP="00B62E4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FB43B5" w:rsidRPr="005316BA" w:rsidRDefault="00FB43B5" w:rsidP="00B62E4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FB43B5" w:rsidRPr="005316BA" w:rsidRDefault="00FB43B5" w:rsidP="00B62E4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FB43B5" w:rsidRPr="005316BA" w:rsidRDefault="00FB43B5" w:rsidP="00B62E4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B62E4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top w:val="single" w:sz="4" w:space="0" w:color="auto"/>
              <w:left w:val="single" w:sz="4" w:space="0" w:color="auto"/>
              <w:bottom w:val="single" w:sz="4" w:space="0" w:color="auto"/>
              <w:right w:val="single" w:sz="4" w:space="0" w:color="auto"/>
            </w:tcBorders>
            <w:vAlign w:val="center"/>
          </w:tcPr>
          <w:p w:rsidR="00FB43B5" w:rsidRPr="005316BA" w:rsidRDefault="00FB43B5" w:rsidP="00B62E49">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B62E49">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100</w:t>
            </w: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B62E49">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100</w:t>
            </w: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B62E49">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100</w:t>
            </w:r>
          </w:p>
        </w:tc>
        <w:tc>
          <w:tcPr>
            <w:tcW w:w="7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B62E49">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100</w:t>
            </w: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B62E49">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5316BA">
              <w:rPr>
                <w:rFonts w:ascii="Times New Roman" w:eastAsia="Times New Roman" w:hAnsi="Times New Roman" w:cs="Times New Roman"/>
                <w:sz w:val="20"/>
                <w:szCs w:val="20"/>
              </w:rPr>
              <w:t>100</w:t>
            </w:r>
          </w:p>
        </w:tc>
        <w:tc>
          <w:tcPr>
            <w:tcW w:w="705" w:type="dxa"/>
            <w:gridSpan w:val="2"/>
            <w:tcBorders>
              <w:top w:val="single" w:sz="4" w:space="0" w:color="auto"/>
              <w:left w:val="single" w:sz="4" w:space="0" w:color="auto"/>
              <w:bottom w:val="single" w:sz="4" w:space="0" w:color="auto"/>
              <w:right w:val="single" w:sz="4" w:space="0" w:color="auto"/>
            </w:tcBorders>
            <w:vAlign w:val="center"/>
          </w:tcPr>
          <w:p w:rsidR="00FB43B5" w:rsidRPr="005316BA" w:rsidRDefault="00FB43B5" w:rsidP="00B62E49">
            <w:pPr>
              <w:spacing w:after="0"/>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2"/>
            <w:tcBorders>
              <w:top w:val="single" w:sz="4" w:space="0" w:color="auto"/>
              <w:left w:val="single" w:sz="4" w:space="0" w:color="auto"/>
              <w:bottom w:val="single" w:sz="4" w:space="0" w:color="auto"/>
              <w:right w:val="single" w:sz="4" w:space="0" w:color="auto"/>
            </w:tcBorders>
            <w:vAlign w:val="center"/>
          </w:tcPr>
          <w:p w:rsidR="00FB43B5" w:rsidRPr="005316BA" w:rsidRDefault="00FB43B5" w:rsidP="00B62E49">
            <w:pPr>
              <w:spacing w:after="0"/>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B43B5" w:rsidRPr="005316BA" w:rsidRDefault="00FB43B5" w:rsidP="00B62E49">
            <w:pPr>
              <w:spacing w:after="0"/>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FB43B5" w:rsidRPr="005316BA" w:rsidRDefault="00FB43B5" w:rsidP="00B62E49">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FB43B5" w:rsidRPr="005316BA" w:rsidRDefault="00FB43B5" w:rsidP="00B62E49">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FB43B5" w:rsidRPr="005316BA" w:rsidRDefault="00FB43B5" w:rsidP="00B62E49">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FB43B5" w:rsidRPr="005316BA" w:rsidRDefault="00FB43B5" w:rsidP="00B62E49">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lastRenderedPageBreak/>
              <w:t>4.</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D4C5C">
            <w:pPr>
              <w:widowControl w:val="0"/>
              <w:autoSpaceDE w:val="0"/>
              <w:autoSpaceDN w:val="0"/>
              <w:adjustRightInd w:val="0"/>
              <w:spacing w:after="0" w:line="240" w:lineRule="auto"/>
              <w:contextualSpacing/>
              <w:rPr>
                <w:rFonts w:ascii="Times New Roman" w:eastAsia="Calibri" w:hAnsi="Times New Roman" w:cs="Times New Roman"/>
                <w:sz w:val="20"/>
                <w:szCs w:val="20"/>
                <w:lang w:eastAsia="ru-RU"/>
              </w:rPr>
            </w:pPr>
            <w:r w:rsidRPr="005316BA">
              <w:rPr>
                <w:rFonts w:ascii="Times New Roman" w:eastAsia="Calibri" w:hAnsi="Times New Roman" w:cs="Times New Roman"/>
                <w:sz w:val="20"/>
                <w:szCs w:val="20"/>
                <w:lang w:eastAsia="ru-RU"/>
              </w:rPr>
              <w:t>Соблюдение периодичности обучения муниципальных служащих муниципального образования муниципального района «Печора» по программам дополнительного профессионального образования, образовательным семинарам, содержащих вопросы по противодействию коррупции</w:t>
            </w:r>
          </w:p>
          <w:p w:rsidR="00FB43B5" w:rsidRPr="005316BA" w:rsidRDefault="00FB43B5"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32" w:type="dxa"/>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Да/нет</w:t>
            </w:r>
          </w:p>
        </w:tc>
        <w:tc>
          <w:tcPr>
            <w:tcW w:w="753" w:type="dxa"/>
            <w:gridSpan w:val="3"/>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Calibri" w:hAnsi="Times New Roman" w:cs="Times New Roman"/>
                <w:sz w:val="20"/>
                <w:szCs w:val="20"/>
                <w:lang w:eastAsia="ru-RU"/>
              </w:rPr>
              <w:t>Уровень знания  антикоррупционного законодательства муниципальными служащими муниципального района «Печора», муниципальных образований сельских поселений, расположенных в границах муниципального образования муниципального района «Печора»</w:t>
            </w:r>
          </w:p>
        </w:tc>
        <w:tc>
          <w:tcPr>
            <w:tcW w:w="832" w:type="dxa"/>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50</w:t>
            </w: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90</w:t>
            </w: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90</w:t>
            </w: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90</w:t>
            </w:r>
          </w:p>
        </w:tc>
        <w:tc>
          <w:tcPr>
            <w:tcW w:w="7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90</w:t>
            </w: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90</w:t>
            </w:r>
          </w:p>
        </w:tc>
        <w:tc>
          <w:tcPr>
            <w:tcW w:w="7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90</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w:t>
            </w:r>
          </w:p>
        </w:tc>
      </w:tr>
      <w:tr w:rsidR="00CB43F4" w:rsidRPr="005316BA"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6.</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D4C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5316BA">
              <w:rPr>
                <w:rFonts w:ascii="Times New Roman" w:eastAsia="Times New Roman" w:hAnsi="Times New Roman" w:cs="Times New Roman"/>
                <w:sz w:val="20"/>
                <w:szCs w:val="20"/>
                <w:lang w:eastAsia="ru-RU"/>
              </w:rPr>
              <w:t>Оценка степени соответствия содержания и наполняемости разделов, подразделов сайтов органов местного самоуправления муниципального района «Печора»</w:t>
            </w:r>
            <w:proofErr w:type="gramStart"/>
            <w:r w:rsidRPr="005316BA">
              <w:rPr>
                <w:rFonts w:ascii="Times New Roman" w:eastAsia="Times New Roman" w:hAnsi="Times New Roman" w:cs="Times New Roman"/>
                <w:sz w:val="20"/>
                <w:szCs w:val="20"/>
                <w:lang w:eastAsia="ru-RU"/>
              </w:rPr>
              <w:t xml:space="preserve"> ,</w:t>
            </w:r>
            <w:proofErr w:type="gramEnd"/>
            <w:r w:rsidRPr="005316BA">
              <w:rPr>
                <w:rFonts w:ascii="Times New Roman" w:eastAsia="Times New Roman" w:hAnsi="Times New Roman" w:cs="Times New Roman"/>
                <w:sz w:val="20"/>
                <w:szCs w:val="20"/>
                <w:lang w:eastAsia="ru-RU"/>
              </w:rPr>
              <w:t xml:space="preserve"> муниципальных образований сельских поселений, расположенных в границах муниципального образования муниципального района «Печора», отраслевых (функциональных) органов администрации муниципального района </w:t>
            </w:r>
            <w:r w:rsidRPr="005316BA">
              <w:rPr>
                <w:rFonts w:ascii="Times New Roman" w:eastAsia="Times New Roman" w:hAnsi="Times New Roman" w:cs="Times New Roman"/>
                <w:sz w:val="20"/>
                <w:szCs w:val="20"/>
                <w:lang w:eastAsia="ru-RU"/>
              </w:rPr>
              <w:lastRenderedPageBreak/>
              <w:t>«Печора», имеющих статус отдельного юридического лица, посвященных вопросам противодействия коррупции, установленным требованиям.</w:t>
            </w:r>
          </w:p>
        </w:tc>
        <w:tc>
          <w:tcPr>
            <w:tcW w:w="832" w:type="dxa"/>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lastRenderedPageBreak/>
              <w:t>/\</w:t>
            </w: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53" w:type="dxa"/>
            <w:gridSpan w:val="3"/>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FB43B5" w:rsidRPr="005316BA" w:rsidRDefault="00FB43B5"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r>
      <w:tr w:rsidR="00FB43B5" w:rsidRPr="005316BA" w:rsidTr="00CB43F4">
        <w:tblPrEx>
          <w:tblCellSpacing w:w="5" w:type="nil"/>
          <w:tblLook w:val="0000" w:firstRow="0" w:lastRow="0" w:firstColumn="0" w:lastColumn="0" w:noHBand="0" w:noVBand="0"/>
        </w:tblPrEx>
        <w:trPr>
          <w:trHeight w:val="285"/>
          <w:tblCellSpacing w:w="5" w:type="nil"/>
        </w:trPr>
        <w:tc>
          <w:tcPr>
            <w:tcW w:w="15876" w:type="dxa"/>
            <w:gridSpan w:val="35"/>
            <w:tcBorders>
              <w:top w:val="single" w:sz="4" w:space="0" w:color="auto"/>
              <w:left w:val="single" w:sz="4" w:space="0" w:color="auto"/>
              <w:bottom w:val="single" w:sz="4" w:space="0" w:color="auto"/>
              <w:right w:val="single" w:sz="4" w:space="0" w:color="auto"/>
            </w:tcBorders>
            <w:vAlign w:val="center"/>
          </w:tcPr>
          <w:p w:rsidR="00FB43B5" w:rsidRPr="005316BA" w:rsidRDefault="00751C99" w:rsidP="005608E6">
            <w:pPr>
              <w:overflowPunct w:val="0"/>
              <w:autoSpaceDE w:val="0"/>
              <w:autoSpaceDN w:val="0"/>
              <w:adjustRightInd w:val="0"/>
              <w:spacing w:after="0" w:line="240" w:lineRule="auto"/>
              <w:jc w:val="center"/>
              <w:rPr>
                <w:rFonts w:ascii="Times New Roman" w:eastAsia="Batang" w:hAnsi="Times New Roman" w:cs="Times New Roman"/>
                <w:b/>
                <w:bCs/>
                <w:sz w:val="20"/>
                <w:szCs w:val="20"/>
                <w:lang w:eastAsia="ru-RU"/>
              </w:rPr>
            </w:pPr>
            <w:r w:rsidRPr="00751C99">
              <w:rPr>
                <w:rFonts w:ascii="Times New Roman" w:eastAsia="Batang" w:hAnsi="Times New Roman" w:cs="Times New Roman"/>
                <w:b/>
                <w:bCs/>
                <w:sz w:val="20"/>
                <w:szCs w:val="20"/>
                <w:lang w:eastAsia="ru-RU"/>
              </w:rPr>
              <w:lastRenderedPageBreak/>
              <w:t>Задача 2.  Повышение эффективности противодействия коррупции и совершенствование антикоррупционных механизмов в реализации кадровой политики в муниципальном районе «Печора»</w:t>
            </w:r>
          </w:p>
        </w:tc>
      </w:tr>
      <w:tr w:rsidR="009831A7" w:rsidRPr="005316BA"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9831A7" w:rsidRPr="005316BA" w:rsidRDefault="001E3D74"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9831A7" w:rsidRPr="005316BA" w:rsidRDefault="009831A7" w:rsidP="006D44E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Доля представлений прокуратуры в отношении муниципальных служащих, представивших неполные (недостоверные) сведения о доходах от общего числа муниципальных служащих, представляющих указанные сведения</w:t>
            </w:r>
          </w:p>
        </w:tc>
        <w:tc>
          <w:tcPr>
            <w:tcW w:w="832" w:type="dxa"/>
            <w:tcBorders>
              <w:top w:val="single" w:sz="4" w:space="0" w:color="auto"/>
              <w:left w:val="single" w:sz="4" w:space="0" w:color="auto"/>
              <w:bottom w:val="single" w:sz="4" w:space="0" w:color="auto"/>
              <w:right w:val="single" w:sz="4" w:space="0" w:color="auto"/>
            </w:tcBorders>
            <w:vAlign w:val="center"/>
          </w:tcPr>
          <w:p w:rsidR="009831A7" w:rsidRPr="005316BA" w:rsidRDefault="009831A7"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9831A7" w:rsidRPr="005316BA" w:rsidRDefault="009831A7"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vAlign w:val="center"/>
          </w:tcPr>
          <w:p w:rsidR="009831A7" w:rsidRPr="005316BA" w:rsidRDefault="009831A7"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831A7" w:rsidRPr="005316BA" w:rsidRDefault="009831A7"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9831A7" w:rsidRPr="005316BA" w:rsidRDefault="009831A7"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9831A7" w:rsidRPr="005316BA" w:rsidRDefault="009831A7"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10" w:type="dxa"/>
            <w:tcBorders>
              <w:top w:val="single" w:sz="4" w:space="0" w:color="auto"/>
              <w:left w:val="single" w:sz="4" w:space="0" w:color="auto"/>
              <w:bottom w:val="single" w:sz="4" w:space="0" w:color="auto"/>
              <w:right w:val="single" w:sz="4" w:space="0" w:color="auto"/>
            </w:tcBorders>
            <w:vAlign w:val="center"/>
          </w:tcPr>
          <w:p w:rsidR="009831A7" w:rsidRPr="005316BA" w:rsidRDefault="009831A7"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831A7" w:rsidRPr="005316BA" w:rsidRDefault="009831A7"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831A7" w:rsidRPr="005316BA" w:rsidRDefault="009831A7"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831A7" w:rsidRPr="005316BA" w:rsidRDefault="009831A7"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831A7" w:rsidRPr="005316BA" w:rsidRDefault="009831A7"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831A7" w:rsidRPr="005316BA" w:rsidRDefault="009831A7"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831A7" w:rsidRPr="005316BA" w:rsidRDefault="009831A7"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831A7" w:rsidRPr="005316BA" w:rsidRDefault="009831A7"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831A7" w:rsidRPr="005316BA" w:rsidRDefault="009831A7"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9831A7" w:rsidRPr="005316BA" w:rsidRDefault="009831A7"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9831A7" w:rsidRPr="005316BA" w:rsidRDefault="009831A7"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831A7" w:rsidRPr="005316BA" w:rsidRDefault="009831A7"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9831A7" w:rsidRPr="005316BA" w:rsidRDefault="009831A7"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r>
      <w:tr w:rsidR="009831A7" w:rsidRPr="005316BA"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9831A7" w:rsidRPr="005316BA" w:rsidRDefault="001E3D74"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9831A7" w:rsidRPr="005316BA" w:rsidRDefault="009831A7" w:rsidP="006D44E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Доля муниципальных служащих, в отношении сведений о доходах, об имуществе и обязательствах имущественного характера которых проведен внутренний мониторинг,  от общего числа муниципальных служащих, представляющих указанные сведения</w:t>
            </w:r>
          </w:p>
        </w:tc>
        <w:tc>
          <w:tcPr>
            <w:tcW w:w="832" w:type="dxa"/>
            <w:tcBorders>
              <w:top w:val="single" w:sz="4" w:space="0" w:color="auto"/>
              <w:left w:val="single" w:sz="4" w:space="0" w:color="auto"/>
              <w:bottom w:val="single" w:sz="4" w:space="0" w:color="auto"/>
              <w:right w:val="single" w:sz="4" w:space="0" w:color="auto"/>
            </w:tcBorders>
            <w:vAlign w:val="center"/>
          </w:tcPr>
          <w:p w:rsidR="009831A7" w:rsidRPr="005316BA" w:rsidRDefault="009831A7"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9831A7" w:rsidRPr="005316BA" w:rsidRDefault="009831A7"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vAlign w:val="center"/>
          </w:tcPr>
          <w:p w:rsidR="009831A7" w:rsidRPr="005316BA" w:rsidRDefault="009831A7"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831A7" w:rsidRPr="005316BA" w:rsidRDefault="009831A7"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831A7" w:rsidRPr="005316BA" w:rsidRDefault="009831A7"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9831A7" w:rsidRPr="005316BA" w:rsidRDefault="009831A7"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9831A7" w:rsidRPr="005316BA" w:rsidRDefault="009831A7"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10" w:type="dxa"/>
            <w:tcBorders>
              <w:top w:val="single" w:sz="4" w:space="0" w:color="auto"/>
              <w:left w:val="single" w:sz="4" w:space="0" w:color="auto"/>
              <w:bottom w:val="single" w:sz="4" w:space="0" w:color="auto"/>
              <w:right w:val="single" w:sz="4" w:space="0" w:color="auto"/>
            </w:tcBorders>
            <w:vAlign w:val="center"/>
          </w:tcPr>
          <w:p w:rsidR="009831A7" w:rsidRPr="005316BA" w:rsidRDefault="009831A7"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831A7" w:rsidRPr="005316BA" w:rsidRDefault="009831A7"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831A7" w:rsidRPr="005316BA" w:rsidRDefault="009831A7"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831A7" w:rsidRPr="005316BA" w:rsidRDefault="009831A7"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831A7" w:rsidRPr="005316BA" w:rsidRDefault="009831A7"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831A7" w:rsidRPr="005316BA" w:rsidRDefault="009831A7"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831A7" w:rsidRPr="005316BA" w:rsidRDefault="009831A7"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831A7" w:rsidRPr="005316BA" w:rsidRDefault="009831A7"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831A7" w:rsidRPr="005316BA" w:rsidRDefault="009831A7"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9831A7" w:rsidRPr="005316BA" w:rsidRDefault="009831A7"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9831A7" w:rsidRPr="005316BA" w:rsidRDefault="009831A7"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831A7" w:rsidRPr="005316BA" w:rsidRDefault="009831A7"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9831A7" w:rsidRPr="005316BA" w:rsidRDefault="009831A7"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r>
      <w:tr w:rsidR="00307BC6" w:rsidRPr="005316BA"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1E3D74"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307BC6" w:rsidRPr="00307BC6" w:rsidRDefault="00307BC6" w:rsidP="00046238">
            <w:pPr>
              <w:widowControl w:val="0"/>
              <w:autoSpaceDE w:val="0"/>
              <w:autoSpaceDN w:val="0"/>
              <w:adjustRightInd w:val="0"/>
              <w:spacing w:after="0" w:line="240" w:lineRule="auto"/>
              <w:rPr>
                <w:rFonts w:ascii="Times New Roman" w:eastAsia="Times New Roman" w:hAnsi="Times New Roman" w:cs="Times New Roman"/>
                <w:bCs/>
                <w:sz w:val="20"/>
                <w:szCs w:val="20"/>
                <w:lang w:eastAsia="ru-RU"/>
              </w:rPr>
            </w:pPr>
            <w:r w:rsidRPr="00307BC6">
              <w:rPr>
                <w:rFonts w:ascii="Times New Roman" w:eastAsia="Times New Roman" w:hAnsi="Times New Roman" w:cs="Times New Roman"/>
                <w:sz w:val="20"/>
                <w:szCs w:val="20"/>
                <w:lang w:eastAsia="ru-RU"/>
              </w:rPr>
              <w:t>Выполнение требований законодательства о доступе  к информации о деятельности органов местного самоуправления муниципального образования муниципального района «Печора», отраслевых (функциональных) органов администрации муниципального района «Печора», имеющих статус  отдельного юридического лица, установленных Федеральным законом от 09.02.2009 г. № 8-ФЗ «Об обеспечении доступа  к информации о деятельности государственных органов и органов местного самоуправления</w:t>
            </w:r>
          </w:p>
        </w:tc>
        <w:tc>
          <w:tcPr>
            <w:tcW w:w="832" w:type="dxa"/>
            <w:tcBorders>
              <w:top w:val="single" w:sz="4" w:space="0" w:color="auto"/>
              <w:left w:val="single" w:sz="4" w:space="0" w:color="auto"/>
              <w:bottom w:val="single" w:sz="4" w:space="0" w:color="auto"/>
              <w:right w:val="single" w:sz="4" w:space="0" w:color="auto"/>
            </w:tcBorders>
            <w:vAlign w:val="center"/>
          </w:tcPr>
          <w:p w:rsidR="00307BC6" w:rsidRPr="00307BC6" w:rsidRDefault="00307BC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w:t>
            </w:r>
          </w:p>
          <w:p w:rsidR="00307BC6" w:rsidRPr="00307BC6" w:rsidRDefault="00307BC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vAlign w:val="center"/>
          </w:tcPr>
          <w:p w:rsidR="00307BC6" w:rsidRPr="00307BC6" w:rsidRDefault="00307BC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307BC6" w:rsidRPr="00307BC6" w:rsidRDefault="00307BC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307BC6" w:rsidRPr="00307BC6" w:rsidRDefault="00307BC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ИЗ</w:t>
            </w:r>
          </w:p>
          <w:p w:rsidR="00307BC6" w:rsidRPr="00307BC6" w:rsidRDefault="00307BC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307BC6" w:rsidRPr="00307BC6" w:rsidRDefault="00307BC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Да/нет</w:t>
            </w:r>
          </w:p>
        </w:tc>
        <w:tc>
          <w:tcPr>
            <w:tcW w:w="710" w:type="dxa"/>
            <w:tcBorders>
              <w:top w:val="single" w:sz="4" w:space="0" w:color="auto"/>
              <w:left w:val="single" w:sz="4" w:space="0" w:color="auto"/>
              <w:bottom w:val="single" w:sz="4" w:space="0" w:color="auto"/>
              <w:right w:val="single" w:sz="4" w:space="0" w:color="auto"/>
            </w:tcBorders>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r>
      <w:tr w:rsidR="00307BC6" w:rsidRPr="00307BC6"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307BC6" w:rsidRPr="00307BC6" w:rsidRDefault="001E3D74"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10.</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307BC6" w:rsidRPr="00307BC6" w:rsidRDefault="00307BC6" w:rsidP="00046238">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roofErr w:type="gramStart"/>
            <w:r w:rsidRPr="00307BC6">
              <w:rPr>
                <w:rFonts w:ascii="Times New Roman" w:eastAsia="Times New Roman" w:hAnsi="Times New Roman" w:cs="Times New Roman"/>
                <w:sz w:val="20"/>
                <w:szCs w:val="20"/>
                <w:lang w:eastAsia="ru-RU"/>
              </w:rPr>
              <w:t xml:space="preserve">Проведение должностными лицами, ответственными за работу по профилактике коррупционных и иных правонарушений в органах местного самоуправления муниципального района Печора», муниципальных образований сельских поселений, расположенных в границах муниципального образования муниципального района «Печора» отраслевых (функциональных) органов администрации муниципального района «Печора», </w:t>
            </w:r>
            <w:r w:rsidRPr="00307BC6">
              <w:rPr>
                <w:rFonts w:ascii="Times New Roman" w:eastAsia="Times New Roman" w:hAnsi="Times New Roman" w:cs="Times New Roman"/>
                <w:bCs/>
                <w:sz w:val="20"/>
                <w:szCs w:val="20"/>
                <w:lang w:eastAsia="ru-RU"/>
              </w:rPr>
              <w:t>имеющих статус отдельного юридического лица</w:t>
            </w:r>
            <w:r w:rsidRPr="00307BC6">
              <w:rPr>
                <w:rFonts w:ascii="Times New Roman" w:eastAsia="Times New Roman" w:hAnsi="Times New Roman" w:cs="Times New Roman"/>
                <w:sz w:val="20"/>
                <w:szCs w:val="20"/>
                <w:lang w:eastAsia="ru-RU"/>
              </w:rPr>
              <w:t xml:space="preserve">,  мероприятий, направленных на выявление личной заинтересованности (в том числе скрытой </w:t>
            </w:r>
            <w:proofErr w:type="spellStart"/>
            <w:r w:rsidRPr="00307BC6">
              <w:rPr>
                <w:rFonts w:ascii="Times New Roman" w:eastAsia="Times New Roman" w:hAnsi="Times New Roman" w:cs="Times New Roman"/>
                <w:sz w:val="20"/>
                <w:szCs w:val="20"/>
                <w:lang w:eastAsia="ru-RU"/>
              </w:rPr>
              <w:t>аффилированности</w:t>
            </w:r>
            <w:proofErr w:type="spellEnd"/>
            <w:r w:rsidRPr="00307BC6">
              <w:rPr>
                <w:rFonts w:ascii="Times New Roman" w:eastAsia="Times New Roman" w:hAnsi="Times New Roman" w:cs="Times New Roman"/>
                <w:sz w:val="20"/>
                <w:szCs w:val="20"/>
                <w:lang w:eastAsia="ru-RU"/>
              </w:rPr>
              <w:t>), которая может привести к конфликту интересов</w:t>
            </w:r>
            <w:proofErr w:type="gramEnd"/>
          </w:p>
        </w:tc>
        <w:tc>
          <w:tcPr>
            <w:tcW w:w="832" w:type="dxa"/>
            <w:tcBorders>
              <w:top w:val="single" w:sz="4" w:space="0" w:color="auto"/>
              <w:left w:val="single" w:sz="4" w:space="0" w:color="auto"/>
              <w:bottom w:val="single" w:sz="4" w:space="0" w:color="auto"/>
              <w:right w:val="single" w:sz="4" w:space="0" w:color="auto"/>
            </w:tcBorders>
            <w:vAlign w:val="center"/>
          </w:tcPr>
          <w:p w:rsidR="00307BC6" w:rsidRPr="00307BC6" w:rsidRDefault="00307BC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w:t>
            </w:r>
          </w:p>
          <w:p w:rsidR="00307BC6" w:rsidRPr="00307BC6" w:rsidRDefault="00307BC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vAlign w:val="center"/>
          </w:tcPr>
          <w:p w:rsidR="00307BC6" w:rsidRPr="00307BC6" w:rsidRDefault="00307BC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307BC6" w:rsidRPr="00307BC6" w:rsidRDefault="00307BC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ИЗ</w:t>
            </w:r>
          </w:p>
          <w:p w:rsidR="00307BC6" w:rsidRPr="00307BC6" w:rsidRDefault="00307BC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307BC6" w:rsidRPr="00307BC6" w:rsidRDefault="00307BC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Да/нет</w:t>
            </w:r>
          </w:p>
        </w:tc>
        <w:tc>
          <w:tcPr>
            <w:tcW w:w="710" w:type="dxa"/>
            <w:tcBorders>
              <w:top w:val="single" w:sz="4" w:space="0" w:color="auto"/>
              <w:left w:val="single" w:sz="4" w:space="0" w:color="auto"/>
              <w:bottom w:val="single" w:sz="4" w:space="0" w:color="auto"/>
              <w:right w:val="single" w:sz="4" w:space="0" w:color="auto"/>
            </w:tcBorders>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r>
      <w:tr w:rsidR="00307BC6" w:rsidRPr="005316BA"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1E3D74"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307BC6" w:rsidRDefault="00307BC6" w:rsidP="006D44EF">
            <w:pPr>
              <w:overflowPunct w:val="0"/>
              <w:autoSpaceDE w:val="0"/>
              <w:autoSpaceDN w:val="0"/>
              <w:adjustRightInd w:val="0"/>
              <w:spacing w:after="0" w:line="240" w:lineRule="auto"/>
              <w:rPr>
                <w:rFonts w:ascii="Times New Roman" w:eastAsia="Calibri" w:hAnsi="Times New Roman" w:cs="Times New Roman"/>
                <w:bCs/>
                <w:sz w:val="20"/>
                <w:szCs w:val="20"/>
                <w:lang w:eastAsia="ru-RU"/>
              </w:rPr>
            </w:pPr>
            <w:proofErr w:type="gramStart"/>
            <w:r w:rsidRPr="005316BA">
              <w:rPr>
                <w:rFonts w:ascii="Times New Roman" w:eastAsia="Calibri" w:hAnsi="Times New Roman" w:cs="Times New Roman"/>
                <w:bCs/>
                <w:sz w:val="20"/>
                <w:szCs w:val="20"/>
                <w:lang w:eastAsia="ru-RU"/>
              </w:rPr>
              <w:t>Представление справок о доходах, расходах, об имуществе и обязательствах имущественного характера лицами, претендующими на замещение должностей или замещающих должности,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о доходах, об имуществе и обязательствах имущественного характера своих супругов и несовершеннолетних детей, с использованием специального программного обеспечения «Справки БК»</w:t>
            </w:r>
            <w:proofErr w:type="gramEnd"/>
          </w:p>
          <w:p w:rsidR="001E3D74" w:rsidRPr="005316BA" w:rsidRDefault="001E3D74" w:rsidP="006D44EF">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32" w:type="dxa"/>
            <w:tcBorders>
              <w:top w:val="single" w:sz="4" w:space="0" w:color="auto"/>
              <w:left w:val="single" w:sz="4" w:space="0" w:color="auto"/>
              <w:bottom w:val="single" w:sz="4" w:space="0" w:color="auto"/>
              <w:right w:val="single" w:sz="4" w:space="0" w:color="auto"/>
            </w:tcBorders>
            <w:vAlign w:val="center"/>
          </w:tcPr>
          <w:p w:rsidR="00307BC6" w:rsidRPr="005316BA" w:rsidRDefault="00307BC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307BC6" w:rsidRPr="005316BA" w:rsidRDefault="00307BC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vAlign w:val="center"/>
          </w:tcPr>
          <w:p w:rsidR="00307BC6" w:rsidRPr="005316BA" w:rsidRDefault="00307BC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307BC6" w:rsidRPr="005316BA" w:rsidRDefault="00307BC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307BC6" w:rsidRPr="005316BA" w:rsidRDefault="00307BC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307BC6" w:rsidRPr="005316BA" w:rsidRDefault="00307BC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307BC6" w:rsidRPr="005316BA" w:rsidRDefault="00307BC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307BC6" w:rsidRPr="005316BA" w:rsidRDefault="00307BC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Да/нет</w:t>
            </w:r>
          </w:p>
        </w:tc>
        <w:tc>
          <w:tcPr>
            <w:tcW w:w="710" w:type="dxa"/>
            <w:tcBorders>
              <w:top w:val="single" w:sz="4" w:space="0" w:color="auto"/>
              <w:left w:val="single" w:sz="4" w:space="0" w:color="auto"/>
              <w:bottom w:val="single" w:sz="4" w:space="0" w:color="auto"/>
              <w:right w:val="single" w:sz="4" w:space="0" w:color="auto"/>
            </w:tcBorders>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r>
      <w:tr w:rsidR="00307BC6" w:rsidRPr="005316BA"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1E3D74"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12.</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 xml:space="preserve">Оценка </w:t>
            </w:r>
            <w:proofErr w:type="gramStart"/>
            <w:r w:rsidRPr="005316BA">
              <w:rPr>
                <w:rFonts w:ascii="Times New Roman" w:eastAsia="Times New Roman" w:hAnsi="Times New Roman" w:cs="Times New Roman"/>
                <w:sz w:val="20"/>
                <w:szCs w:val="20"/>
                <w:lang w:eastAsia="ru-RU"/>
              </w:rPr>
              <w:t>эффективности деятельности ответственных должностных лиц органов местного самоуправления  муниципального</w:t>
            </w:r>
            <w:proofErr w:type="gramEnd"/>
            <w:r w:rsidRPr="005316BA">
              <w:rPr>
                <w:rFonts w:ascii="Times New Roman" w:eastAsia="Times New Roman" w:hAnsi="Times New Roman" w:cs="Times New Roman"/>
                <w:sz w:val="20"/>
                <w:szCs w:val="20"/>
                <w:lang w:eastAsia="ru-RU"/>
              </w:rPr>
              <w:t xml:space="preserve"> района «Печора»,  муниципальных образований сельских поселений, расположенных в границах муниципального образования муниципального района «Печора», отраслевых (функциональных) органов администрации муниципального района «Печора», имеющих статус  отдельного юридического лица, за профилактику коррупционных  и иных правонарушений</w:t>
            </w:r>
          </w:p>
        </w:tc>
        <w:tc>
          <w:tcPr>
            <w:tcW w:w="832" w:type="dxa"/>
            <w:tcBorders>
              <w:top w:val="single" w:sz="4" w:space="0" w:color="auto"/>
              <w:left w:val="single" w:sz="4" w:space="0" w:color="auto"/>
              <w:bottom w:val="single" w:sz="4" w:space="0" w:color="auto"/>
              <w:right w:val="single" w:sz="4" w:space="0" w:color="auto"/>
            </w:tcBorders>
            <w:vAlign w:val="center"/>
          </w:tcPr>
          <w:p w:rsidR="00307BC6" w:rsidRPr="005316BA" w:rsidRDefault="00307BC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307BC6" w:rsidRPr="005316BA" w:rsidRDefault="00307BC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vAlign w:val="center"/>
          </w:tcPr>
          <w:p w:rsidR="00307BC6" w:rsidRPr="005316BA" w:rsidRDefault="00307BC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307BC6" w:rsidRPr="005316BA" w:rsidRDefault="00307BC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307BC6" w:rsidRPr="005316BA" w:rsidRDefault="00307BC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307BC6" w:rsidRPr="005316BA" w:rsidRDefault="00307BC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307BC6" w:rsidRPr="005316BA" w:rsidRDefault="00307BC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Да/нет</w:t>
            </w:r>
          </w:p>
        </w:tc>
        <w:tc>
          <w:tcPr>
            <w:tcW w:w="710" w:type="dxa"/>
            <w:tcBorders>
              <w:top w:val="single" w:sz="4" w:space="0" w:color="auto"/>
              <w:left w:val="single" w:sz="4" w:space="0" w:color="auto"/>
              <w:bottom w:val="single" w:sz="4" w:space="0" w:color="auto"/>
              <w:right w:val="single" w:sz="4" w:space="0" w:color="auto"/>
            </w:tcBorders>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r>
      <w:tr w:rsidR="00307BC6" w:rsidRPr="005316BA"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1E3D74"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r w:rsidR="00307BC6" w:rsidRPr="005316BA">
              <w:rPr>
                <w:rFonts w:ascii="Times New Roman" w:eastAsia="Times New Roman" w:hAnsi="Times New Roman" w:cs="Times New Roman"/>
                <w:sz w:val="20"/>
                <w:szCs w:val="20"/>
                <w:lang w:eastAsia="ru-RU"/>
              </w:rPr>
              <w:t>.</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bCs/>
                <w:sz w:val="20"/>
                <w:szCs w:val="20"/>
                <w:lang w:eastAsia="ru-RU"/>
              </w:rPr>
              <w:t>Доля проектов нормативных правовых актов, прошедших антикоррупционную экспертизу в отчетном периоде, от общего количества проектов нормативных правовых актов, подлежащих антикоррупционной экспертизе в отчетном периоде</w:t>
            </w:r>
          </w:p>
        </w:tc>
        <w:tc>
          <w:tcPr>
            <w:tcW w:w="832" w:type="dxa"/>
            <w:tcBorders>
              <w:top w:val="single" w:sz="4" w:space="0" w:color="auto"/>
              <w:left w:val="single" w:sz="4" w:space="0" w:color="auto"/>
              <w:bottom w:val="single" w:sz="4" w:space="0" w:color="auto"/>
              <w:right w:val="single" w:sz="4" w:space="0" w:color="auto"/>
            </w:tcBorders>
            <w:vAlign w:val="center"/>
          </w:tcPr>
          <w:p w:rsidR="00307BC6" w:rsidRPr="005316BA" w:rsidRDefault="00307BC6" w:rsidP="005608E6">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5316BA">
              <w:rPr>
                <w:rFonts w:ascii="Times New Roman" w:eastAsia="Times New Roman" w:hAnsi="Times New Roman" w:cs="Times New Roman"/>
                <w:bCs/>
                <w:sz w:val="20"/>
                <w:szCs w:val="20"/>
                <w:lang w:eastAsia="ru-RU"/>
              </w:rPr>
              <w:t>/\</w:t>
            </w:r>
          </w:p>
          <w:p w:rsidR="00307BC6" w:rsidRPr="005316BA" w:rsidRDefault="00307BC6" w:rsidP="005608E6">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5316BA">
              <w:rPr>
                <w:rFonts w:ascii="Times New Roman" w:eastAsia="Times New Roman" w:hAnsi="Times New Roman" w:cs="Times New Roman"/>
                <w:bCs/>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vAlign w:val="center"/>
          </w:tcPr>
          <w:p w:rsidR="00307BC6" w:rsidRPr="005316BA" w:rsidRDefault="00307BC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307BC6" w:rsidRPr="005316BA" w:rsidRDefault="00307BC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307BC6" w:rsidRPr="005316BA" w:rsidRDefault="00307BC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307BC6" w:rsidRPr="005316BA" w:rsidRDefault="00307BC6" w:rsidP="005608E6">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bCs/>
                <w:sz w:val="20"/>
                <w:szCs w:val="20"/>
                <w:lang w:eastAsia="ru-RU"/>
              </w:rPr>
              <w:t>%</w:t>
            </w:r>
          </w:p>
        </w:tc>
        <w:tc>
          <w:tcPr>
            <w:tcW w:w="710" w:type="dxa"/>
            <w:tcBorders>
              <w:top w:val="single" w:sz="4" w:space="0" w:color="auto"/>
              <w:left w:val="single" w:sz="4" w:space="0" w:color="auto"/>
              <w:bottom w:val="single" w:sz="4" w:space="0" w:color="auto"/>
              <w:right w:val="single" w:sz="4" w:space="0" w:color="auto"/>
            </w:tcBorders>
            <w:vAlign w:val="center"/>
          </w:tcPr>
          <w:p w:rsidR="00307BC6" w:rsidRPr="005316BA" w:rsidRDefault="00307BC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307BC6" w:rsidRPr="005316BA" w:rsidRDefault="00307BC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307BC6" w:rsidRPr="005316BA" w:rsidRDefault="00307BC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307BC6" w:rsidRPr="005316BA" w:rsidRDefault="00307BC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307BC6" w:rsidRPr="005316BA" w:rsidRDefault="00307BC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r>
      <w:tr w:rsidR="00307BC6" w:rsidRPr="00307BC6"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307BC6" w:rsidRPr="00307BC6" w:rsidRDefault="001E3D74"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307BC6" w:rsidRPr="00307BC6" w:rsidRDefault="00307BC6" w:rsidP="00046238">
            <w:pPr>
              <w:overflowPunct w:val="0"/>
              <w:autoSpaceDE w:val="0"/>
              <w:autoSpaceDN w:val="0"/>
              <w:adjustRightInd w:val="0"/>
              <w:spacing w:after="0" w:line="240" w:lineRule="auto"/>
              <w:rPr>
                <w:rFonts w:ascii="Times New Roman" w:eastAsia="Calibri" w:hAnsi="Times New Roman" w:cs="Times New Roman"/>
                <w:bCs/>
                <w:sz w:val="20"/>
                <w:szCs w:val="20"/>
                <w:lang w:eastAsia="ru-RU"/>
              </w:rPr>
            </w:pPr>
            <w:r w:rsidRPr="00307BC6">
              <w:rPr>
                <w:rFonts w:ascii="Times New Roman" w:eastAsia="Times New Roman" w:hAnsi="Times New Roman" w:cs="Times New Roman"/>
                <w:sz w:val="20"/>
                <w:szCs w:val="20"/>
                <w:lang w:eastAsia="ru-RU"/>
              </w:rPr>
              <w:t>Проведение внутреннего мониторинга достоверности и полноты сведений о доходах, расходах, об имуществе и обязательствах имущественного характера, представленных муниципальными служащими, сведений о доходах, об имуществе и обязательствах имущественного характера, представленных руководителями муниципальных учреждений</w:t>
            </w:r>
          </w:p>
        </w:tc>
        <w:tc>
          <w:tcPr>
            <w:tcW w:w="832" w:type="dxa"/>
            <w:tcBorders>
              <w:top w:val="single" w:sz="4" w:space="0" w:color="auto"/>
              <w:left w:val="single" w:sz="4" w:space="0" w:color="auto"/>
              <w:bottom w:val="single" w:sz="4" w:space="0" w:color="auto"/>
              <w:right w:val="single" w:sz="4" w:space="0" w:color="auto"/>
            </w:tcBorders>
            <w:vAlign w:val="center"/>
          </w:tcPr>
          <w:p w:rsidR="00307BC6" w:rsidRPr="00307BC6" w:rsidRDefault="00307BC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w:t>
            </w:r>
          </w:p>
          <w:p w:rsidR="00307BC6" w:rsidRPr="00307BC6" w:rsidRDefault="00307BC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vAlign w:val="center"/>
          </w:tcPr>
          <w:p w:rsidR="00307BC6" w:rsidRPr="00307BC6" w:rsidRDefault="00307BC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307BC6" w:rsidRPr="00307BC6" w:rsidRDefault="00307BC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307BC6" w:rsidRPr="00307BC6" w:rsidRDefault="00307BC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ИЗ</w:t>
            </w:r>
          </w:p>
          <w:p w:rsidR="00307BC6" w:rsidRPr="00307BC6" w:rsidRDefault="00307BC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307BC6" w:rsidRPr="00307BC6" w:rsidRDefault="00307BC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Да/нет</w:t>
            </w:r>
          </w:p>
        </w:tc>
        <w:tc>
          <w:tcPr>
            <w:tcW w:w="710" w:type="dxa"/>
            <w:tcBorders>
              <w:top w:val="single" w:sz="4" w:space="0" w:color="auto"/>
              <w:left w:val="single" w:sz="4" w:space="0" w:color="auto"/>
              <w:bottom w:val="single" w:sz="4" w:space="0" w:color="auto"/>
              <w:right w:val="single" w:sz="4" w:space="0" w:color="auto"/>
            </w:tcBorders>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307BC6" w:rsidRPr="00307BC6"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07BC6">
              <w:rPr>
                <w:rFonts w:ascii="Times New Roman" w:eastAsia="Times New Roman" w:hAnsi="Times New Roman" w:cs="Times New Roman"/>
                <w:sz w:val="20"/>
                <w:szCs w:val="20"/>
                <w:lang w:eastAsia="ru-RU"/>
              </w:rPr>
              <w:t>да</w:t>
            </w:r>
          </w:p>
        </w:tc>
      </w:tr>
      <w:tr w:rsidR="00307BC6" w:rsidRPr="005316BA" w:rsidTr="00CB43F4">
        <w:tblPrEx>
          <w:tblCellSpacing w:w="5" w:type="nil"/>
          <w:tblLook w:val="0000" w:firstRow="0" w:lastRow="0" w:firstColumn="0" w:lastColumn="0" w:noHBand="0" w:noVBand="0"/>
        </w:tblPrEx>
        <w:trPr>
          <w:trHeight w:val="285"/>
          <w:tblCellSpacing w:w="5" w:type="nil"/>
        </w:trPr>
        <w:tc>
          <w:tcPr>
            <w:tcW w:w="15876" w:type="dxa"/>
            <w:gridSpan w:val="35"/>
            <w:tcBorders>
              <w:top w:val="single" w:sz="4" w:space="0" w:color="auto"/>
              <w:left w:val="single" w:sz="4" w:space="0" w:color="auto"/>
              <w:bottom w:val="single" w:sz="4" w:space="0" w:color="auto"/>
              <w:right w:val="single" w:sz="4" w:space="0" w:color="auto"/>
            </w:tcBorders>
            <w:vAlign w:val="center"/>
          </w:tcPr>
          <w:p w:rsidR="00307BC6" w:rsidRPr="005316BA" w:rsidRDefault="00307BC6" w:rsidP="0011120E">
            <w:pPr>
              <w:widowControl w:val="0"/>
              <w:autoSpaceDE w:val="0"/>
              <w:autoSpaceDN w:val="0"/>
              <w:adjustRightInd w:val="0"/>
              <w:spacing w:after="0" w:line="240" w:lineRule="auto"/>
              <w:jc w:val="center"/>
              <w:rPr>
                <w:rFonts w:ascii="Times New Roman" w:eastAsia="Calibri" w:hAnsi="Times New Roman" w:cs="Times New Roman"/>
                <w:b/>
                <w:sz w:val="20"/>
                <w:szCs w:val="20"/>
                <w:lang w:eastAsia="ru-RU"/>
              </w:rPr>
            </w:pPr>
            <w:r w:rsidRPr="005316BA">
              <w:rPr>
                <w:rFonts w:ascii="Times New Roman" w:eastAsia="Calibri" w:hAnsi="Times New Roman" w:cs="Times New Roman"/>
                <w:b/>
                <w:sz w:val="20"/>
                <w:szCs w:val="20"/>
                <w:lang w:eastAsia="ru-RU"/>
              </w:rPr>
              <w:t xml:space="preserve">Задача 3. </w:t>
            </w:r>
            <w:r w:rsidRPr="005316BA">
              <w:rPr>
                <w:rFonts w:ascii="Times New Roman" w:eastAsia="Times New Roman" w:hAnsi="Times New Roman" w:cs="Times New Roman"/>
                <w:b/>
                <w:sz w:val="20"/>
                <w:szCs w:val="20"/>
                <w:lang w:eastAsia="ru-RU"/>
              </w:rPr>
              <w:t xml:space="preserve">Совершенствование правовых основ и организационных мер, направленных на противодействие коррупции в </w:t>
            </w:r>
            <w:r>
              <w:rPr>
                <w:rFonts w:ascii="Times New Roman" w:eastAsia="Times New Roman" w:hAnsi="Times New Roman" w:cs="Times New Roman"/>
                <w:b/>
                <w:sz w:val="20"/>
                <w:szCs w:val="20"/>
                <w:lang w:eastAsia="ru-RU"/>
              </w:rPr>
              <w:t>МО МР</w:t>
            </w:r>
            <w:r w:rsidRPr="005316BA">
              <w:rPr>
                <w:rFonts w:ascii="Times New Roman" w:eastAsia="Times New Roman" w:hAnsi="Times New Roman" w:cs="Times New Roman"/>
                <w:b/>
                <w:sz w:val="20"/>
                <w:szCs w:val="20"/>
                <w:lang w:eastAsia="ru-RU"/>
              </w:rPr>
              <w:t xml:space="preserve"> «Печора», выявление и устранение коррупционных рисков</w:t>
            </w:r>
          </w:p>
        </w:tc>
      </w:tr>
      <w:tr w:rsidR="00307BC6" w:rsidRPr="005316BA"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1E3D74"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307BC6" w:rsidRPr="0085383F" w:rsidRDefault="00307BC6" w:rsidP="0085383F">
            <w:pPr>
              <w:overflowPunct w:val="0"/>
              <w:autoSpaceDE w:val="0"/>
              <w:autoSpaceDN w:val="0"/>
              <w:adjustRightInd w:val="0"/>
              <w:spacing w:after="0" w:line="240" w:lineRule="auto"/>
              <w:ind w:right="175"/>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 xml:space="preserve">Полнота правового регулирования (соответствие паровых актов принятых </w:t>
            </w:r>
            <w:r w:rsidRPr="005316BA">
              <w:rPr>
                <w:rFonts w:ascii="Times New Roman" w:eastAsia="Times New Roman" w:hAnsi="Times New Roman" w:cs="Times New Roman"/>
                <w:sz w:val="20"/>
                <w:szCs w:val="20"/>
                <w:lang w:eastAsia="ru-RU"/>
              </w:rPr>
              <w:lastRenderedPageBreak/>
              <w:t>в муниципальных учреждениях, муниципальных унитарных предприятиях, перечню правовых актов учреждения в сфере противодействия коррупции, разработанному Админис</w:t>
            </w:r>
            <w:r w:rsidR="0085383F">
              <w:rPr>
                <w:rFonts w:ascii="Times New Roman" w:eastAsia="Times New Roman" w:hAnsi="Times New Roman" w:cs="Times New Roman"/>
                <w:sz w:val="20"/>
                <w:szCs w:val="20"/>
                <w:lang w:eastAsia="ru-RU"/>
              </w:rPr>
              <w:t>трацией Главы Республики Коми);</w:t>
            </w:r>
          </w:p>
        </w:tc>
        <w:tc>
          <w:tcPr>
            <w:tcW w:w="832" w:type="dxa"/>
            <w:tcBorders>
              <w:top w:val="single" w:sz="4" w:space="0" w:color="auto"/>
              <w:left w:val="single" w:sz="4" w:space="0" w:color="auto"/>
              <w:bottom w:val="single" w:sz="4" w:space="0" w:color="auto"/>
              <w:right w:val="single" w:sz="4" w:space="0" w:color="auto"/>
            </w:tcBorders>
            <w:vAlign w:val="center"/>
          </w:tcPr>
          <w:p w:rsidR="00307BC6" w:rsidRPr="005316BA" w:rsidRDefault="00307BC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lastRenderedPageBreak/>
              <w:t>/\</w:t>
            </w:r>
          </w:p>
          <w:p w:rsidR="00307BC6" w:rsidRPr="005316BA" w:rsidRDefault="00307BC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vAlign w:val="center"/>
          </w:tcPr>
          <w:p w:rsidR="00307BC6" w:rsidRPr="005316BA" w:rsidRDefault="00307BC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307BC6" w:rsidRPr="005316BA" w:rsidRDefault="00307BC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307BC6" w:rsidRPr="005316BA" w:rsidRDefault="00307BC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lastRenderedPageBreak/>
              <w:t>ИЗ</w:t>
            </w:r>
          </w:p>
          <w:p w:rsidR="00307BC6" w:rsidRPr="005316BA" w:rsidRDefault="00307BC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lastRenderedPageBreak/>
              <w:t>%</w:t>
            </w:r>
          </w:p>
        </w:tc>
        <w:tc>
          <w:tcPr>
            <w:tcW w:w="710" w:type="dxa"/>
            <w:tcBorders>
              <w:top w:val="single" w:sz="4" w:space="0" w:color="auto"/>
              <w:left w:val="single" w:sz="4" w:space="0" w:color="auto"/>
              <w:bottom w:val="single" w:sz="4" w:space="0" w:color="auto"/>
              <w:right w:val="single" w:sz="4" w:space="0" w:color="auto"/>
            </w:tcBorders>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r>
      <w:tr w:rsidR="00307BC6" w:rsidRPr="005316BA"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1E3D74"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16.</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widowControl w:val="0"/>
              <w:autoSpaceDE w:val="0"/>
              <w:autoSpaceDN w:val="0"/>
              <w:adjustRightInd w:val="0"/>
              <w:spacing w:after="0" w:line="240" w:lineRule="auto"/>
              <w:rPr>
                <w:rFonts w:ascii="Times New Roman" w:eastAsia="Times New Roman" w:hAnsi="Times New Roman" w:cs="Times New Roman"/>
                <w:bCs/>
                <w:sz w:val="20"/>
                <w:szCs w:val="20"/>
                <w:lang w:eastAsia="ru-RU"/>
              </w:rPr>
            </w:pPr>
            <w:r w:rsidRPr="005316BA">
              <w:rPr>
                <w:rFonts w:ascii="Times New Roman" w:eastAsia="Times New Roman" w:hAnsi="Times New Roman" w:cs="Times New Roman"/>
                <w:sz w:val="20"/>
                <w:szCs w:val="20"/>
                <w:lang w:eastAsia="ru-RU"/>
              </w:rPr>
              <w:t>Своевременность принятия (актуализация принятых) муниципальных правовых актов органов местного самоуправления муниципального образования муниципального района «Печора» по вопросам противодействия коррупции</w:t>
            </w:r>
          </w:p>
        </w:tc>
        <w:tc>
          <w:tcPr>
            <w:tcW w:w="832" w:type="dxa"/>
            <w:tcBorders>
              <w:top w:val="single" w:sz="4" w:space="0" w:color="auto"/>
              <w:left w:val="single" w:sz="4" w:space="0" w:color="auto"/>
              <w:bottom w:val="single" w:sz="4" w:space="0" w:color="auto"/>
              <w:right w:val="single" w:sz="4" w:space="0" w:color="auto"/>
            </w:tcBorders>
            <w:vAlign w:val="center"/>
          </w:tcPr>
          <w:p w:rsidR="00307BC6" w:rsidRPr="005316BA" w:rsidRDefault="00307BC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307BC6" w:rsidRPr="005316BA" w:rsidRDefault="00307BC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vAlign w:val="center"/>
          </w:tcPr>
          <w:p w:rsidR="00307BC6" w:rsidRPr="005316BA" w:rsidRDefault="00307BC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307BC6" w:rsidRPr="005316BA" w:rsidRDefault="00307BC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да/нет</w:t>
            </w:r>
          </w:p>
        </w:tc>
        <w:tc>
          <w:tcPr>
            <w:tcW w:w="710" w:type="dxa"/>
            <w:tcBorders>
              <w:top w:val="single" w:sz="4" w:space="0" w:color="auto"/>
              <w:left w:val="single" w:sz="4" w:space="0" w:color="auto"/>
              <w:bottom w:val="single" w:sz="4" w:space="0" w:color="auto"/>
              <w:right w:val="single" w:sz="4" w:space="0" w:color="auto"/>
            </w:tcBorders>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307BC6" w:rsidRPr="005316BA" w:rsidRDefault="00307BC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r>
      <w:tr w:rsidR="00307BC6" w:rsidRPr="005316BA"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1E3D74"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04623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Качество разработанных проектов муниципальных правовых актов муниципального образования муниципального района «Печора» (снижение количества выявленных коррупциогенных факторов в отчетном периоде по сравнению с аналогичным периодом прошлого года)</w:t>
            </w:r>
          </w:p>
        </w:tc>
        <w:tc>
          <w:tcPr>
            <w:tcW w:w="832" w:type="dxa"/>
            <w:tcBorders>
              <w:top w:val="single" w:sz="4" w:space="0" w:color="auto"/>
              <w:left w:val="single" w:sz="4" w:space="0" w:color="auto"/>
              <w:bottom w:val="single" w:sz="4" w:space="0" w:color="auto"/>
              <w:right w:val="single" w:sz="4" w:space="0" w:color="auto"/>
            </w:tcBorders>
            <w:vAlign w:val="center"/>
          </w:tcPr>
          <w:p w:rsidR="00307BC6" w:rsidRPr="005316BA" w:rsidRDefault="00307BC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307BC6" w:rsidRPr="005316BA" w:rsidRDefault="00307BC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vAlign w:val="center"/>
          </w:tcPr>
          <w:p w:rsidR="00307BC6" w:rsidRPr="005316BA" w:rsidRDefault="00307BC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307BC6" w:rsidRPr="005316BA" w:rsidRDefault="00307BC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307BC6" w:rsidRPr="005316BA" w:rsidRDefault="00307BC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Да/нет</w:t>
            </w:r>
          </w:p>
        </w:tc>
        <w:tc>
          <w:tcPr>
            <w:tcW w:w="710" w:type="dxa"/>
            <w:tcBorders>
              <w:top w:val="single" w:sz="4" w:space="0" w:color="auto"/>
              <w:left w:val="single" w:sz="4" w:space="0" w:color="auto"/>
              <w:bottom w:val="single" w:sz="4" w:space="0" w:color="auto"/>
              <w:right w:val="single" w:sz="4" w:space="0" w:color="auto"/>
            </w:tcBorders>
            <w:vAlign w:val="center"/>
          </w:tcPr>
          <w:p w:rsidR="00307BC6" w:rsidRPr="005316BA"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7BC6" w:rsidRPr="005316BA"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307BC6" w:rsidRPr="005316BA"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307BC6" w:rsidRPr="005316BA"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307BC6" w:rsidRPr="005316BA"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307BC6" w:rsidRPr="005316BA" w:rsidRDefault="00307BC6"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r>
      <w:tr w:rsidR="0085383F" w:rsidRPr="0085383F"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85383F" w:rsidRPr="0085383F" w:rsidRDefault="001E3D74"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85383F" w:rsidRPr="0085383F" w:rsidRDefault="0085383F" w:rsidP="0004623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5383F">
              <w:rPr>
                <w:rFonts w:ascii="Times New Roman" w:eastAsia="Times New Roman" w:hAnsi="Times New Roman" w:cs="Times New Roman"/>
                <w:bCs/>
                <w:sz w:val="20"/>
                <w:szCs w:val="20"/>
                <w:lang w:eastAsia="ru-RU"/>
              </w:rPr>
              <w:t>Доля устраненных коррупционных факторов в  муниципальных правовых актах (проектах), прошедших антикоррупционную экспертизу, от общего числа выявленных коррупционных факторов</w:t>
            </w:r>
          </w:p>
        </w:tc>
        <w:tc>
          <w:tcPr>
            <w:tcW w:w="832" w:type="dxa"/>
            <w:tcBorders>
              <w:top w:val="single" w:sz="4" w:space="0" w:color="auto"/>
              <w:left w:val="single" w:sz="4" w:space="0" w:color="auto"/>
              <w:bottom w:val="single" w:sz="4" w:space="0" w:color="auto"/>
              <w:right w:val="single" w:sz="4" w:space="0" w:color="auto"/>
            </w:tcBorders>
            <w:vAlign w:val="center"/>
          </w:tcPr>
          <w:p w:rsidR="0085383F" w:rsidRPr="0085383F" w:rsidRDefault="0085383F" w:rsidP="00046238">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5383F">
              <w:rPr>
                <w:rFonts w:ascii="Times New Roman" w:eastAsia="Times New Roman" w:hAnsi="Times New Roman" w:cs="Times New Roman"/>
                <w:bCs/>
                <w:sz w:val="20"/>
                <w:szCs w:val="20"/>
                <w:lang w:eastAsia="ru-RU"/>
              </w:rPr>
              <w:t>/\</w:t>
            </w:r>
          </w:p>
          <w:p w:rsidR="0085383F" w:rsidRPr="0085383F" w:rsidRDefault="0085383F" w:rsidP="00046238">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5383F">
              <w:rPr>
                <w:rFonts w:ascii="Times New Roman" w:eastAsia="Times New Roman" w:hAnsi="Times New Roman" w:cs="Times New Roman"/>
                <w:bCs/>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vAlign w:val="center"/>
          </w:tcPr>
          <w:p w:rsidR="0085383F" w:rsidRPr="0085383F" w:rsidRDefault="0085383F"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5383F">
              <w:rPr>
                <w:rFonts w:ascii="Times New Roman" w:eastAsia="Times New Roman" w:hAnsi="Times New Roman" w:cs="Times New Roman"/>
                <w:sz w:val="20"/>
                <w:szCs w:val="20"/>
                <w:lang w:eastAsia="ru-RU"/>
              </w:rPr>
              <w:t>ИЗ</w:t>
            </w:r>
          </w:p>
          <w:p w:rsidR="0085383F" w:rsidRPr="0085383F" w:rsidRDefault="0085383F" w:rsidP="00046238">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85383F">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85383F" w:rsidRPr="0085383F" w:rsidRDefault="0085383F"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5383F">
              <w:rPr>
                <w:rFonts w:ascii="Times New Roman" w:eastAsia="Times New Roman" w:hAnsi="Times New Roman" w:cs="Times New Roman"/>
                <w:bCs/>
                <w:sz w:val="20"/>
                <w:szCs w:val="20"/>
                <w:lang w:eastAsia="ru-RU"/>
              </w:rPr>
              <w:t>%</w:t>
            </w:r>
          </w:p>
        </w:tc>
        <w:tc>
          <w:tcPr>
            <w:tcW w:w="710" w:type="dxa"/>
            <w:tcBorders>
              <w:top w:val="single" w:sz="4" w:space="0" w:color="auto"/>
              <w:left w:val="single" w:sz="4" w:space="0" w:color="auto"/>
              <w:bottom w:val="single" w:sz="4" w:space="0" w:color="auto"/>
              <w:right w:val="single" w:sz="4" w:space="0" w:color="auto"/>
            </w:tcBorders>
            <w:vAlign w:val="center"/>
          </w:tcPr>
          <w:p w:rsidR="0085383F" w:rsidRPr="0085383F"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5383F">
              <w:rPr>
                <w:rFonts w:ascii="Times New Roman" w:eastAsia="Times New Roman" w:hAnsi="Times New Roman" w:cs="Times New Roman"/>
                <w:sz w:val="20"/>
                <w:szCs w:val="20"/>
                <w:lang w:eastAsia="ru-RU"/>
              </w:rPr>
              <w:t>100</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5383F" w:rsidRPr="0085383F"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5383F">
              <w:rPr>
                <w:rFonts w:ascii="Times New Roman" w:eastAsia="Times New Roman" w:hAnsi="Times New Roman" w:cs="Times New Roman"/>
                <w:sz w:val="20"/>
                <w:szCs w:val="20"/>
                <w:lang w:eastAsia="ru-RU"/>
              </w:rPr>
              <w:t>100</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5383F" w:rsidRPr="0085383F"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5383F">
              <w:rPr>
                <w:rFonts w:ascii="Times New Roman" w:eastAsia="Times New Roman" w:hAnsi="Times New Roman" w:cs="Times New Roman"/>
                <w:sz w:val="20"/>
                <w:szCs w:val="20"/>
                <w:lang w:eastAsia="ru-RU"/>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383F" w:rsidRPr="0085383F"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5383F">
              <w:rPr>
                <w:rFonts w:ascii="Times New Roman" w:eastAsia="Times New Roman" w:hAnsi="Times New Roman" w:cs="Times New Roman"/>
                <w:sz w:val="20"/>
                <w:szCs w:val="20"/>
                <w:lang w:eastAsia="ru-RU"/>
              </w:rPr>
              <w:t>100</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5383F" w:rsidRPr="0085383F"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5383F">
              <w:rPr>
                <w:rFonts w:ascii="Times New Roman" w:eastAsia="Times New Roman" w:hAnsi="Times New Roman" w:cs="Times New Roman"/>
                <w:sz w:val="20"/>
                <w:szCs w:val="20"/>
                <w:lang w:eastAsia="ru-RU"/>
              </w:rPr>
              <w:t>100</w:t>
            </w: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5383F" w:rsidRPr="0085383F"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5383F">
              <w:rPr>
                <w:rFonts w:ascii="Times New Roman" w:eastAsia="Times New Roman" w:hAnsi="Times New Roman" w:cs="Times New Roman"/>
                <w:sz w:val="20"/>
                <w:szCs w:val="20"/>
                <w:lang w:eastAsia="ru-RU"/>
              </w:rPr>
              <w:t>100</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5383F" w:rsidRPr="0085383F"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5383F">
              <w:rPr>
                <w:rFonts w:ascii="Times New Roman" w:eastAsia="Times New Roman" w:hAnsi="Times New Roman" w:cs="Times New Roman"/>
                <w:sz w:val="20"/>
                <w:szCs w:val="20"/>
                <w:lang w:eastAsia="ru-RU"/>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383F" w:rsidRPr="0085383F"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5383F">
              <w:rPr>
                <w:rFonts w:ascii="Times New Roman" w:eastAsia="Times New Roman" w:hAnsi="Times New Roman" w:cs="Times New Roman"/>
                <w:sz w:val="20"/>
                <w:szCs w:val="20"/>
                <w:lang w:eastAsia="ru-RU"/>
              </w:rPr>
              <w:t>100</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383F" w:rsidRPr="0085383F"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5383F">
              <w:rPr>
                <w:rFonts w:ascii="Times New Roman" w:eastAsia="Times New Roman" w:hAnsi="Times New Roman" w:cs="Times New Roman"/>
                <w:sz w:val="20"/>
                <w:szCs w:val="20"/>
                <w:lang w:eastAsia="ru-RU"/>
              </w:rPr>
              <w:t>100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85383F" w:rsidRPr="0085383F"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5383F">
              <w:rPr>
                <w:rFonts w:ascii="Times New Roman" w:eastAsia="Times New Roman" w:hAnsi="Times New Roman" w:cs="Times New Roman"/>
                <w:sz w:val="20"/>
                <w:szCs w:val="20"/>
                <w:lang w:eastAsia="ru-RU"/>
              </w:rPr>
              <w:t>100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85383F" w:rsidRPr="0085383F"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5383F">
              <w:rPr>
                <w:rFonts w:ascii="Times New Roman" w:eastAsia="Times New Roman" w:hAnsi="Times New Roman" w:cs="Times New Roman"/>
                <w:sz w:val="20"/>
                <w:szCs w:val="20"/>
                <w:lang w:eastAsia="ru-RU"/>
              </w:rPr>
              <w:t>100</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85383F" w:rsidRPr="0085383F"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5383F">
              <w:rPr>
                <w:rFonts w:ascii="Times New Roman" w:eastAsia="Times New Roman" w:hAnsi="Times New Roman" w:cs="Times New Roman"/>
                <w:sz w:val="20"/>
                <w:szCs w:val="20"/>
                <w:lang w:eastAsia="ru-RU"/>
              </w:rPr>
              <w:t>100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85383F" w:rsidRPr="0085383F"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5383F">
              <w:rPr>
                <w:rFonts w:ascii="Times New Roman" w:eastAsia="Times New Roman" w:hAnsi="Times New Roman" w:cs="Times New Roman"/>
                <w:sz w:val="20"/>
                <w:szCs w:val="20"/>
                <w:lang w:eastAsia="ru-RU"/>
              </w:rPr>
              <w:t>100</w:t>
            </w:r>
          </w:p>
        </w:tc>
      </w:tr>
      <w:tr w:rsidR="0085383F" w:rsidRPr="005316BA"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85383F" w:rsidRPr="005316BA" w:rsidRDefault="001E3D74"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85383F" w:rsidRPr="005316BA" w:rsidRDefault="0085383F" w:rsidP="00260748">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Повышение уровня удовлетворённости граждан качеством муниципальных услуг, предоставляемых органами местного самоуправления муниципального образования муниципального района «Печора»</w:t>
            </w:r>
            <w:r w:rsidRPr="005316BA">
              <w:rPr>
                <w:rFonts w:ascii="Times New Roman" w:eastAsia="Times New Roman" w:hAnsi="Times New Roman" w:cs="Times New Roman"/>
                <w:i/>
                <w:sz w:val="20"/>
                <w:szCs w:val="20"/>
                <w:lang w:eastAsia="ru-RU"/>
              </w:rPr>
              <w:t xml:space="preserve"> </w:t>
            </w:r>
            <w:r w:rsidRPr="005316BA">
              <w:rPr>
                <w:rFonts w:ascii="Times New Roman" w:eastAsia="Times New Roman" w:hAnsi="Times New Roman" w:cs="Times New Roman"/>
                <w:sz w:val="20"/>
                <w:szCs w:val="20"/>
                <w:lang w:eastAsia="ru-RU"/>
              </w:rPr>
              <w:t xml:space="preserve">отраслевыми (функциональными) </w:t>
            </w:r>
            <w:r w:rsidRPr="005316BA">
              <w:rPr>
                <w:rFonts w:ascii="Times New Roman" w:eastAsia="Times New Roman" w:hAnsi="Times New Roman" w:cs="Times New Roman"/>
                <w:sz w:val="20"/>
                <w:szCs w:val="20"/>
                <w:lang w:eastAsia="ru-RU"/>
              </w:rPr>
              <w:lastRenderedPageBreak/>
              <w:t xml:space="preserve">органами администрации муниципального района «Печора» </w:t>
            </w:r>
            <w:r w:rsidRPr="005316BA">
              <w:rPr>
                <w:rFonts w:ascii="Times New Roman" w:eastAsia="Times New Roman" w:hAnsi="Times New Roman" w:cs="Times New Roman"/>
                <w:bCs/>
                <w:sz w:val="20"/>
                <w:szCs w:val="20"/>
                <w:lang w:eastAsia="ru-RU"/>
              </w:rPr>
              <w:t>имеющими статус отдельного юридического лица</w:t>
            </w:r>
            <w:r w:rsidRPr="005316BA">
              <w:rPr>
                <w:rFonts w:ascii="Times New Roman" w:eastAsia="Times New Roman" w:hAnsi="Times New Roman" w:cs="Times New Roman"/>
                <w:sz w:val="20"/>
                <w:szCs w:val="20"/>
                <w:lang w:eastAsia="ru-RU"/>
              </w:rPr>
              <w:t xml:space="preserve">, и </w:t>
            </w:r>
            <w:r w:rsidR="00260748">
              <w:rPr>
                <w:rFonts w:ascii="Times New Roman" w:eastAsia="Times New Roman" w:hAnsi="Times New Roman" w:cs="Times New Roman"/>
                <w:sz w:val="20"/>
                <w:szCs w:val="20"/>
                <w:lang w:eastAsia="ru-RU"/>
              </w:rPr>
              <w:t>подведомственными учреждениями</w:t>
            </w:r>
          </w:p>
        </w:tc>
        <w:tc>
          <w:tcPr>
            <w:tcW w:w="832" w:type="dxa"/>
            <w:tcBorders>
              <w:top w:val="single" w:sz="4" w:space="0" w:color="auto"/>
              <w:left w:val="single" w:sz="4" w:space="0" w:color="auto"/>
              <w:bottom w:val="single" w:sz="4" w:space="0" w:color="auto"/>
              <w:right w:val="single" w:sz="4" w:space="0" w:color="auto"/>
            </w:tcBorders>
            <w:vAlign w:val="center"/>
          </w:tcPr>
          <w:p w:rsidR="0085383F" w:rsidRPr="005316BA" w:rsidRDefault="0085383F"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lastRenderedPageBreak/>
              <w:t>/\</w:t>
            </w:r>
          </w:p>
          <w:p w:rsidR="0085383F" w:rsidRPr="005316BA" w:rsidRDefault="0085383F"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vAlign w:val="center"/>
          </w:tcPr>
          <w:p w:rsidR="0085383F" w:rsidRPr="005316BA" w:rsidRDefault="0085383F"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85383F" w:rsidRPr="005316BA" w:rsidRDefault="0085383F"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85383F" w:rsidRPr="005316BA" w:rsidRDefault="0085383F"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85383F" w:rsidRPr="005316BA" w:rsidRDefault="0085383F"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Да/нет</w:t>
            </w:r>
          </w:p>
        </w:tc>
        <w:tc>
          <w:tcPr>
            <w:tcW w:w="710" w:type="dxa"/>
            <w:tcBorders>
              <w:top w:val="single" w:sz="4" w:space="0" w:color="auto"/>
              <w:left w:val="single" w:sz="4" w:space="0" w:color="auto"/>
              <w:bottom w:val="single" w:sz="4" w:space="0" w:color="auto"/>
              <w:right w:val="single" w:sz="4" w:space="0" w:color="auto"/>
            </w:tcBorders>
            <w:vAlign w:val="center"/>
          </w:tcPr>
          <w:p w:rsidR="0085383F" w:rsidRPr="005316BA"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5383F" w:rsidRPr="005316BA"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5383F" w:rsidRPr="005316BA"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383F" w:rsidRPr="005316BA"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5383F" w:rsidRPr="005316BA"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5383F" w:rsidRPr="005316BA"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5383F" w:rsidRPr="005316BA"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383F" w:rsidRPr="005316BA"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383F" w:rsidRPr="005316BA"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85383F" w:rsidRPr="005316BA"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85383F" w:rsidRPr="005316BA"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85383F" w:rsidRPr="005316BA"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85383F" w:rsidRPr="005316BA"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r>
      <w:tr w:rsidR="0085383F" w:rsidRPr="005316BA"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85383F" w:rsidRPr="005316BA" w:rsidRDefault="001E3D74"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20.</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85383F" w:rsidRPr="005316BA" w:rsidRDefault="0085383F" w:rsidP="00046238">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Наличие утвержденных (актуализированных) административных регламентов предоставления муниципальных услуг, осуществления функций муниципального контроля по всем муниципальным услугам, предоставляемым органами местного самоуправления муниципального образования муниципального района «Печора», отраслевыми (функциональными) органами администрации муниципального района «Печора», имеющим статус отдельного юридического лица, и подведомственными учреждениями всем осуществляемым функциям муниципального контроля;</w:t>
            </w:r>
          </w:p>
        </w:tc>
        <w:tc>
          <w:tcPr>
            <w:tcW w:w="832" w:type="dxa"/>
            <w:tcBorders>
              <w:top w:val="single" w:sz="4" w:space="0" w:color="auto"/>
              <w:left w:val="single" w:sz="4" w:space="0" w:color="auto"/>
              <w:bottom w:val="single" w:sz="4" w:space="0" w:color="auto"/>
              <w:right w:val="single" w:sz="4" w:space="0" w:color="auto"/>
            </w:tcBorders>
            <w:vAlign w:val="center"/>
          </w:tcPr>
          <w:p w:rsidR="0085383F" w:rsidRPr="005316BA" w:rsidRDefault="0085383F"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85383F" w:rsidRPr="005316BA" w:rsidRDefault="0085383F"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vAlign w:val="center"/>
          </w:tcPr>
          <w:p w:rsidR="0085383F" w:rsidRPr="005316BA" w:rsidRDefault="0085383F"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85383F" w:rsidRPr="005316BA" w:rsidRDefault="0085383F"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85383F" w:rsidRPr="005316BA" w:rsidRDefault="0085383F"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85383F" w:rsidRPr="005316BA" w:rsidRDefault="0085383F"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85383F" w:rsidRPr="005316BA" w:rsidRDefault="0085383F"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85383F" w:rsidRPr="005316BA" w:rsidRDefault="0085383F"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85383F" w:rsidRPr="005316BA" w:rsidRDefault="0085383F"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85383F" w:rsidRPr="005316BA" w:rsidRDefault="0085383F"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Да/нет</w:t>
            </w:r>
          </w:p>
        </w:tc>
        <w:tc>
          <w:tcPr>
            <w:tcW w:w="710" w:type="dxa"/>
            <w:tcBorders>
              <w:top w:val="single" w:sz="4" w:space="0" w:color="auto"/>
              <w:left w:val="single" w:sz="4" w:space="0" w:color="auto"/>
              <w:bottom w:val="single" w:sz="4" w:space="0" w:color="auto"/>
              <w:right w:val="single" w:sz="4" w:space="0" w:color="auto"/>
            </w:tcBorders>
            <w:vAlign w:val="center"/>
          </w:tcPr>
          <w:p w:rsidR="0085383F" w:rsidRPr="005316BA"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5383F" w:rsidRPr="005316BA"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5383F" w:rsidRPr="005316BA"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383F" w:rsidRPr="005316BA"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5383F" w:rsidRPr="005316BA"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5383F" w:rsidRPr="005316BA"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5383F" w:rsidRPr="005316BA"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383F" w:rsidRPr="005316BA"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383F" w:rsidRPr="005316BA"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85383F" w:rsidRPr="005316BA"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85383F" w:rsidRPr="005316BA"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85383F" w:rsidRPr="005316BA"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85383F" w:rsidRPr="005316BA" w:rsidRDefault="0085383F"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r>
      <w:tr w:rsidR="00556EB1" w:rsidRPr="005316BA" w:rsidTr="00556EB1">
        <w:tblPrEx>
          <w:tblCellSpacing w:w="5" w:type="nil"/>
          <w:tblLook w:val="0000" w:firstRow="0" w:lastRow="0" w:firstColumn="0" w:lastColumn="0" w:noHBand="0" w:noVBand="0"/>
        </w:tblPrEx>
        <w:trPr>
          <w:trHeight w:val="1068"/>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1E3D74" w:rsidP="00556EB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556EB1">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r w:rsidRPr="0085383F">
              <w:rPr>
                <w:rFonts w:ascii="Times New Roman" w:eastAsia="Times New Roman" w:hAnsi="Times New Roman" w:cs="Times New Roman"/>
                <w:sz w:val="20"/>
                <w:szCs w:val="20"/>
                <w:lang w:eastAsia="ru-RU"/>
              </w:rPr>
              <w:t>Доля оказываемых муниципальных услуг, по которым разработаны административные регламенты, от общего числа предоставляемых муниципальных услуг</w:t>
            </w:r>
          </w:p>
        </w:tc>
        <w:tc>
          <w:tcPr>
            <w:tcW w:w="832" w:type="dxa"/>
            <w:tcBorders>
              <w:top w:val="single" w:sz="4" w:space="0" w:color="auto"/>
              <w:left w:val="single" w:sz="4" w:space="0" w:color="auto"/>
              <w:bottom w:val="single" w:sz="4" w:space="0" w:color="auto"/>
              <w:right w:val="single" w:sz="4" w:space="0" w:color="auto"/>
            </w:tcBorders>
            <w:vAlign w:val="center"/>
          </w:tcPr>
          <w:p w:rsidR="00556EB1" w:rsidRPr="005316BA" w:rsidRDefault="00556EB1" w:rsidP="00556EB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556EB1" w:rsidRPr="005316BA" w:rsidRDefault="00556EB1" w:rsidP="00556EB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vAlign w:val="center"/>
          </w:tcPr>
          <w:p w:rsidR="00556EB1" w:rsidRPr="005316BA" w:rsidRDefault="00556EB1" w:rsidP="00556EB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556EB1" w:rsidRPr="005316BA" w:rsidRDefault="00556EB1" w:rsidP="00556EB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556EB1" w:rsidRPr="005316BA" w:rsidRDefault="00556EB1" w:rsidP="00556EB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556EB1" w:rsidRPr="005316BA" w:rsidRDefault="00556EB1" w:rsidP="00556EB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56EB1" w:rsidRPr="005316BA" w:rsidRDefault="00556EB1" w:rsidP="00556EB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556EB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10" w:type="dxa"/>
            <w:tcBorders>
              <w:top w:val="single" w:sz="4" w:space="0" w:color="auto"/>
              <w:left w:val="single" w:sz="4" w:space="0" w:color="auto"/>
              <w:bottom w:val="single" w:sz="4" w:space="0" w:color="auto"/>
              <w:right w:val="single" w:sz="4" w:space="0" w:color="auto"/>
            </w:tcBorders>
            <w:vAlign w:val="center"/>
          </w:tcPr>
          <w:p w:rsidR="00556EB1" w:rsidRPr="005316BA" w:rsidRDefault="00556EB1" w:rsidP="00556EB1">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556EB1">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556EB1">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556EB1">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556EB1">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556EB1">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556EB1">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556EB1">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556EB1">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556EB1" w:rsidRPr="005316BA" w:rsidRDefault="00556EB1" w:rsidP="00556EB1">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556EB1" w:rsidRPr="005316BA" w:rsidRDefault="00556EB1" w:rsidP="00556EB1">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556EB1" w:rsidRPr="005316BA" w:rsidRDefault="00556EB1" w:rsidP="00556EB1">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556EB1" w:rsidRPr="005316BA" w:rsidRDefault="00556EB1" w:rsidP="00556EB1">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r>
      <w:tr w:rsidR="00556EB1" w:rsidRPr="005316BA"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1E3D74"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556EB1" w:rsidRDefault="00556EB1" w:rsidP="00046238">
            <w:pPr>
              <w:widowControl w:val="0"/>
              <w:autoSpaceDE w:val="0"/>
              <w:autoSpaceDN w:val="0"/>
              <w:adjustRightInd w:val="0"/>
              <w:spacing w:after="0" w:line="240" w:lineRule="auto"/>
              <w:rPr>
                <w:rFonts w:ascii="Times New Roman" w:eastAsia="Times New Roman" w:hAnsi="Times New Roman" w:cs="Times New Roman"/>
                <w:bCs/>
                <w:sz w:val="20"/>
                <w:szCs w:val="20"/>
                <w:lang w:eastAsia="ru-RU"/>
              </w:rPr>
            </w:pPr>
            <w:r w:rsidRPr="005316BA">
              <w:rPr>
                <w:rFonts w:ascii="Times New Roman" w:eastAsia="Times New Roman" w:hAnsi="Times New Roman" w:cs="Times New Roman"/>
                <w:bCs/>
                <w:sz w:val="20"/>
                <w:szCs w:val="20"/>
                <w:lang w:eastAsia="ru-RU"/>
              </w:rPr>
              <w:t>Доля функций по осуществлению муниципального контроля, по которым разработаны административные регламенты, от общего числа функций по осуществлению муниципального контроля</w:t>
            </w:r>
          </w:p>
          <w:p w:rsidR="001E3D74" w:rsidRPr="005316BA" w:rsidRDefault="001E3D74" w:rsidP="00046238">
            <w:pPr>
              <w:widowControl w:val="0"/>
              <w:autoSpaceDE w:val="0"/>
              <w:autoSpaceDN w:val="0"/>
              <w:adjustRightInd w:val="0"/>
              <w:spacing w:after="0" w:line="240" w:lineRule="auto"/>
              <w:rPr>
                <w:rFonts w:ascii="Times New Roman" w:eastAsia="Times New Roman" w:hAnsi="Times New Roman" w:cs="Times New Roman"/>
                <w:bCs/>
                <w:sz w:val="20"/>
                <w:szCs w:val="20"/>
                <w:lang w:eastAsia="ru-RU"/>
              </w:rPr>
            </w:pPr>
          </w:p>
        </w:tc>
        <w:tc>
          <w:tcPr>
            <w:tcW w:w="832" w:type="dxa"/>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10" w:type="dxa"/>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77</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95</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r>
      <w:tr w:rsidR="00556EB1" w:rsidRPr="005316BA"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1E3D74"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23.</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widowControl w:val="0"/>
              <w:autoSpaceDE w:val="0"/>
              <w:autoSpaceDN w:val="0"/>
              <w:adjustRightInd w:val="0"/>
              <w:spacing w:after="0" w:line="240" w:lineRule="auto"/>
              <w:rPr>
                <w:rFonts w:ascii="Times New Roman" w:eastAsia="Times New Roman" w:hAnsi="Times New Roman" w:cs="Times New Roman"/>
                <w:bCs/>
                <w:sz w:val="20"/>
                <w:szCs w:val="20"/>
                <w:lang w:eastAsia="ru-RU"/>
              </w:rPr>
            </w:pPr>
            <w:r w:rsidRPr="005316BA">
              <w:rPr>
                <w:rFonts w:ascii="Times New Roman" w:eastAsia="Times New Roman" w:hAnsi="Times New Roman" w:cs="Times New Roman"/>
                <w:bCs/>
                <w:sz w:val="20"/>
                <w:szCs w:val="20"/>
                <w:lang w:eastAsia="ru-RU"/>
              </w:rPr>
              <w:t>Доля показателей эффективности муниципального контроля, имеющих положительные значения и (или) положительную динамику значений, от общего количества показателей эффективности муниципального контроля, установленных постановлением Правительства Российской Федерации от 5 апреля 2010 г. № 215</w:t>
            </w:r>
          </w:p>
        </w:tc>
        <w:tc>
          <w:tcPr>
            <w:tcW w:w="832" w:type="dxa"/>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10" w:type="dxa"/>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50</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50</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60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65</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70</w:t>
            </w: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75</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75</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80</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80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80</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80</w:t>
            </w:r>
          </w:p>
        </w:tc>
      </w:tr>
      <w:tr w:rsidR="00556EB1" w:rsidRPr="005316BA"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1E3D74"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widowControl w:val="0"/>
              <w:autoSpaceDE w:val="0"/>
              <w:autoSpaceDN w:val="0"/>
              <w:adjustRightInd w:val="0"/>
              <w:spacing w:after="0" w:line="240" w:lineRule="auto"/>
              <w:rPr>
                <w:rFonts w:ascii="Times New Roman" w:eastAsia="Times New Roman" w:hAnsi="Times New Roman" w:cs="Times New Roman"/>
                <w:bCs/>
                <w:sz w:val="20"/>
                <w:szCs w:val="20"/>
                <w:lang w:eastAsia="ru-RU"/>
              </w:rPr>
            </w:pPr>
            <w:r w:rsidRPr="005316BA">
              <w:rPr>
                <w:rFonts w:ascii="Times New Roman" w:eastAsia="Times New Roman" w:hAnsi="Times New Roman" w:cs="Times New Roman"/>
                <w:sz w:val="20"/>
                <w:szCs w:val="20"/>
                <w:lang w:eastAsia="ru-RU"/>
              </w:rPr>
              <w:t>Доля предоставления муниципальных услуг в электронном виде от общего числа предоставляемых муниципальных услуг</w:t>
            </w:r>
          </w:p>
        </w:tc>
        <w:tc>
          <w:tcPr>
            <w:tcW w:w="832" w:type="dxa"/>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10" w:type="dxa"/>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94</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42</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42</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42</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42</w:t>
            </w: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42</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42</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42</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42</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42</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42</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42</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42</w:t>
            </w:r>
          </w:p>
        </w:tc>
      </w:tr>
      <w:tr w:rsidR="00556EB1" w:rsidRPr="005316BA"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1E3D74"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Доля муниципальных служащих, ознакомленных с обзорами правоприменительной практики</w:t>
            </w:r>
          </w:p>
        </w:tc>
        <w:tc>
          <w:tcPr>
            <w:tcW w:w="832" w:type="dxa"/>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10" w:type="dxa"/>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r>
      <w:tr w:rsidR="00556EB1" w:rsidRPr="005316BA"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1E3D74"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Отсутствие обоснованных жалоб на предоставление муниципальных услуг</w:t>
            </w:r>
          </w:p>
        </w:tc>
        <w:tc>
          <w:tcPr>
            <w:tcW w:w="832" w:type="dxa"/>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Да/нет</w:t>
            </w:r>
          </w:p>
        </w:tc>
        <w:tc>
          <w:tcPr>
            <w:tcW w:w="710" w:type="dxa"/>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r>
      <w:tr w:rsidR="00556EB1" w:rsidRPr="005316BA"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1E3D74"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Отсутствие коррупционных нарушений при осуществлении муниципального контроля</w:t>
            </w:r>
          </w:p>
        </w:tc>
        <w:tc>
          <w:tcPr>
            <w:tcW w:w="832" w:type="dxa"/>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Да/нет</w:t>
            </w:r>
          </w:p>
        </w:tc>
        <w:tc>
          <w:tcPr>
            <w:tcW w:w="710" w:type="dxa"/>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556EB1" w:rsidRPr="005316BA" w:rsidRDefault="00556EB1"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r>
      <w:tr w:rsidR="00260748" w:rsidRPr="005316BA"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260748" w:rsidRPr="005316BA" w:rsidRDefault="001E3D74"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260748" w:rsidRPr="005316BA" w:rsidRDefault="00260748" w:rsidP="0004623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gramStart"/>
            <w:r w:rsidRPr="005316BA">
              <w:rPr>
                <w:rFonts w:ascii="Times New Roman" w:eastAsia="Times New Roman" w:hAnsi="Times New Roman" w:cs="Times New Roman"/>
                <w:sz w:val="20"/>
                <w:szCs w:val="20"/>
                <w:lang w:eastAsia="ru-RU"/>
              </w:rPr>
              <w:t xml:space="preserve">Выполнение требований законодательства о доступе  к информации о деятельности органов местного самоуправления муниципального района «Печора», муниципальных образований сельских поселений, расположенных в границах муниципального образования муниципального района «Печора», отраслевых (функциональных) органов администрации муниципального образования муниципального района </w:t>
            </w:r>
            <w:r w:rsidRPr="005316BA">
              <w:rPr>
                <w:rFonts w:ascii="Times New Roman" w:eastAsia="Times New Roman" w:hAnsi="Times New Roman" w:cs="Times New Roman"/>
                <w:sz w:val="20"/>
                <w:szCs w:val="20"/>
                <w:lang w:eastAsia="ru-RU"/>
              </w:rPr>
              <w:lastRenderedPageBreak/>
              <w:t>«Печора», имеющих статус  отдельного юридического лица, установленных Федеральным законом от 09.02.2009 г. № 8-ФЗ «Об обеспечении доступа  к информации о деятельности государственных органов и органов местного</w:t>
            </w:r>
            <w:proofErr w:type="gramEnd"/>
            <w:r w:rsidRPr="005316BA">
              <w:rPr>
                <w:rFonts w:ascii="Times New Roman" w:eastAsia="Times New Roman" w:hAnsi="Times New Roman" w:cs="Times New Roman"/>
                <w:sz w:val="20"/>
                <w:szCs w:val="20"/>
                <w:lang w:eastAsia="ru-RU"/>
              </w:rPr>
              <w:t xml:space="preserve"> самоуправления»</w:t>
            </w:r>
          </w:p>
        </w:tc>
        <w:tc>
          <w:tcPr>
            <w:tcW w:w="832" w:type="dxa"/>
            <w:tcBorders>
              <w:top w:val="single" w:sz="4" w:space="0" w:color="auto"/>
              <w:left w:val="single" w:sz="4" w:space="0" w:color="auto"/>
              <w:bottom w:val="single" w:sz="4" w:space="0" w:color="auto"/>
              <w:right w:val="single" w:sz="4" w:space="0" w:color="auto"/>
            </w:tcBorders>
            <w:vAlign w:val="center"/>
          </w:tcPr>
          <w:p w:rsidR="00260748" w:rsidRPr="005316BA" w:rsidRDefault="00260748"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lastRenderedPageBreak/>
              <w:t>/\</w:t>
            </w:r>
          </w:p>
          <w:p w:rsidR="00260748" w:rsidRPr="005316BA" w:rsidRDefault="00260748"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vAlign w:val="center"/>
          </w:tcPr>
          <w:p w:rsidR="00260748" w:rsidRPr="005316BA" w:rsidRDefault="00260748"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260748" w:rsidRPr="005316BA" w:rsidRDefault="00260748"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260748" w:rsidRPr="005316BA" w:rsidRDefault="00260748"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260748" w:rsidRPr="005316BA" w:rsidRDefault="00260748"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260748" w:rsidRPr="005316BA" w:rsidRDefault="00260748"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260748" w:rsidRPr="005316BA" w:rsidRDefault="00260748"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260748" w:rsidRPr="005316BA" w:rsidRDefault="00260748"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260748" w:rsidRPr="005316BA" w:rsidRDefault="00260748"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Да/нет</w:t>
            </w:r>
          </w:p>
        </w:tc>
        <w:tc>
          <w:tcPr>
            <w:tcW w:w="710" w:type="dxa"/>
            <w:tcBorders>
              <w:top w:val="single" w:sz="4" w:space="0" w:color="auto"/>
              <w:left w:val="single" w:sz="4" w:space="0" w:color="auto"/>
              <w:bottom w:val="single" w:sz="4" w:space="0" w:color="auto"/>
              <w:right w:val="single" w:sz="4" w:space="0" w:color="auto"/>
            </w:tcBorders>
            <w:vAlign w:val="center"/>
          </w:tcPr>
          <w:p w:rsidR="00260748" w:rsidRPr="005316BA" w:rsidRDefault="00260748"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60748" w:rsidRPr="005316BA" w:rsidRDefault="00260748"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60748" w:rsidRPr="005316BA" w:rsidRDefault="00260748"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60748" w:rsidRPr="005316BA" w:rsidRDefault="00260748"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60748" w:rsidRPr="005316BA" w:rsidRDefault="00260748"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60748" w:rsidRPr="005316BA" w:rsidRDefault="00260748"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60748" w:rsidRPr="005316BA" w:rsidRDefault="00260748"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60748" w:rsidRPr="005316BA" w:rsidRDefault="00260748"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60748" w:rsidRPr="005316BA" w:rsidRDefault="00260748"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260748" w:rsidRPr="005316BA" w:rsidRDefault="00260748"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260748" w:rsidRPr="005316BA" w:rsidRDefault="00260748"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260748" w:rsidRPr="005316BA" w:rsidRDefault="00260748"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60748" w:rsidRPr="005316BA" w:rsidRDefault="00260748"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да</w:t>
            </w:r>
          </w:p>
        </w:tc>
      </w:tr>
      <w:tr w:rsidR="00260748" w:rsidRPr="005316BA"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260748" w:rsidRPr="005316BA" w:rsidRDefault="001E3D74"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29.</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260748" w:rsidRPr="005316BA" w:rsidRDefault="00260748" w:rsidP="00046238">
            <w:pPr>
              <w:widowControl w:val="0"/>
              <w:autoSpaceDE w:val="0"/>
              <w:autoSpaceDN w:val="0"/>
              <w:adjustRightInd w:val="0"/>
              <w:spacing w:after="0" w:line="240" w:lineRule="auto"/>
              <w:rPr>
                <w:rFonts w:ascii="Times New Roman" w:eastAsia="Times New Roman" w:hAnsi="Times New Roman" w:cs="Times New Roman"/>
                <w:bCs/>
                <w:sz w:val="20"/>
                <w:szCs w:val="20"/>
                <w:lang w:eastAsia="ru-RU"/>
              </w:rPr>
            </w:pPr>
            <w:proofErr w:type="gramStart"/>
            <w:r w:rsidRPr="005316BA">
              <w:rPr>
                <w:rFonts w:ascii="Times New Roman" w:eastAsia="Times New Roman" w:hAnsi="Times New Roman" w:cs="Times New Roman"/>
                <w:sz w:val="20"/>
                <w:szCs w:val="20"/>
                <w:lang w:eastAsia="ru-RU"/>
              </w:rPr>
              <w:t>Отсутствие фактов установленных коррупционных правонарушений в органах местного самоуправления муниципального образования муниципального района «Печора», отраслевых (функциональных) органов администрации муниципального района «Печора», имеющих статус  отдельного юридического лица, подведомственных муниципальных учреждениях, муниципальных унитарных предприятиях, организационно-методическое руководство, координацию и контроль за деятельностью которых осуществляют органы местного самоуправления муниципального образования муниципального района «Печора», отраслевые (функциональные) органы администрации муниципального района «Печора», имеющие статус  отдельного юридического</w:t>
            </w:r>
            <w:proofErr w:type="gramEnd"/>
            <w:r w:rsidRPr="005316BA">
              <w:rPr>
                <w:rFonts w:ascii="Times New Roman" w:eastAsia="Times New Roman" w:hAnsi="Times New Roman" w:cs="Times New Roman"/>
                <w:sz w:val="20"/>
                <w:szCs w:val="20"/>
                <w:lang w:eastAsia="ru-RU"/>
              </w:rPr>
              <w:t xml:space="preserve"> лица </w:t>
            </w:r>
          </w:p>
        </w:tc>
        <w:tc>
          <w:tcPr>
            <w:tcW w:w="832" w:type="dxa"/>
            <w:tcBorders>
              <w:top w:val="single" w:sz="4" w:space="0" w:color="auto"/>
              <w:left w:val="single" w:sz="4" w:space="0" w:color="auto"/>
              <w:bottom w:val="single" w:sz="4" w:space="0" w:color="auto"/>
              <w:right w:val="single" w:sz="4" w:space="0" w:color="auto"/>
            </w:tcBorders>
            <w:vAlign w:val="center"/>
          </w:tcPr>
          <w:p w:rsidR="00260748" w:rsidRPr="005316BA" w:rsidRDefault="00260748"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260748" w:rsidRPr="005316BA" w:rsidRDefault="00260748"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vAlign w:val="center"/>
          </w:tcPr>
          <w:p w:rsidR="00260748" w:rsidRPr="005316BA" w:rsidRDefault="00260748"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260748" w:rsidRPr="005316BA" w:rsidRDefault="00260748"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260748" w:rsidRPr="005316BA" w:rsidRDefault="00260748"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260748" w:rsidRPr="005316BA" w:rsidRDefault="00260748"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260748" w:rsidRPr="005316BA" w:rsidRDefault="00260748"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260748" w:rsidRPr="005316BA" w:rsidRDefault="00260748"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Да/нет</w:t>
            </w:r>
          </w:p>
        </w:tc>
        <w:tc>
          <w:tcPr>
            <w:tcW w:w="710" w:type="dxa"/>
            <w:tcBorders>
              <w:top w:val="single" w:sz="4" w:space="0" w:color="auto"/>
              <w:left w:val="single" w:sz="4" w:space="0" w:color="auto"/>
              <w:bottom w:val="single" w:sz="4" w:space="0" w:color="auto"/>
              <w:right w:val="single" w:sz="4" w:space="0" w:color="auto"/>
            </w:tcBorders>
            <w:vAlign w:val="center"/>
          </w:tcPr>
          <w:p w:rsidR="00260748" w:rsidRPr="005316BA" w:rsidRDefault="00260748"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60748" w:rsidRPr="005316BA" w:rsidRDefault="00260748"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60748" w:rsidRPr="005316BA" w:rsidRDefault="00260748"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60748" w:rsidRPr="005316BA" w:rsidRDefault="00260748"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60748" w:rsidRPr="005316BA" w:rsidRDefault="00260748"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60748" w:rsidRPr="005316BA" w:rsidRDefault="00260748"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60748" w:rsidRPr="005316BA" w:rsidRDefault="00260748"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60748" w:rsidRPr="005316BA" w:rsidRDefault="00260748"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60748" w:rsidRPr="005316BA" w:rsidRDefault="00260748"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260748" w:rsidRPr="005316BA" w:rsidRDefault="00260748"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260748" w:rsidRPr="005316BA" w:rsidRDefault="00260748"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260748" w:rsidRPr="005316BA" w:rsidRDefault="00260748"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60748" w:rsidRPr="005316BA" w:rsidRDefault="00260748" w:rsidP="00046238">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w:t>
            </w:r>
          </w:p>
        </w:tc>
      </w:tr>
      <w:tr w:rsidR="00260748" w:rsidRPr="005316BA" w:rsidTr="00CB43F4">
        <w:tblPrEx>
          <w:tblCellSpacing w:w="5" w:type="nil"/>
          <w:tblLook w:val="0000" w:firstRow="0" w:lastRow="0" w:firstColumn="0" w:lastColumn="0" w:noHBand="0" w:noVBand="0"/>
        </w:tblPrEx>
        <w:trPr>
          <w:trHeight w:val="285"/>
          <w:tblCellSpacing w:w="5" w:type="nil"/>
        </w:trPr>
        <w:tc>
          <w:tcPr>
            <w:tcW w:w="15876" w:type="dxa"/>
            <w:gridSpan w:val="35"/>
            <w:tcBorders>
              <w:top w:val="single" w:sz="4" w:space="0" w:color="auto"/>
              <w:left w:val="single" w:sz="4" w:space="0" w:color="auto"/>
              <w:bottom w:val="single" w:sz="4" w:space="0" w:color="auto"/>
              <w:right w:val="single" w:sz="4" w:space="0" w:color="auto"/>
            </w:tcBorders>
            <w:vAlign w:val="center"/>
          </w:tcPr>
          <w:p w:rsidR="00260748" w:rsidRPr="005316BA" w:rsidRDefault="00046238" w:rsidP="005608E6">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46238">
              <w:rPr>
                <w:rFonts w:ascii="Times New Roman" w:eastAsia="Times New Roman" w:hAnsi="Times New Roman" w:cs="Times New Roman"/>
                <w:b/>
                <w:sz w:val="20"/>
                <w:szCs w:val="20"/>
                <w:lang w:eastAsia="ru-RU"/>
              </w:rPr>
              <w:t xml:space="preserve">Задача 4. </w:t>
            </w:r>
            <w:proofErr w:type="gramStart"/>
            <w:r w:rsidRPr="00046238">
              <w:rPr>
                <w:rFonts w:ascii="Times New Roman" w:eastAsia="Times New Roman" w:hAnsi="Times New Roman" w:cs="Times New Roman"/>
                <w:b/>
                <w:sz w:val="20"/>
                <w:szCs w:val="20"/>
                <w:lang w:eastAsia="ru-RU"/>
              </w:rPr>
              <w:t>«Противодействие коррупции в сферах, где наиболее высоки коррупционные риски (отражение функциональной специфики органов местного самоуправления муниципального образования муниципального района «Печора», отраслевых (функциональных) органов администрации муниципального образования муниципального района «Печора»</w:t>
            </w:r>
            <w:bookmarkStart w:id="0" w:name="_GoBack"/>
            <w:bookmarkEnd w:id="0"/>
            <w:proofErr w:type="gramEnd"/>
          </w:p>
        </w:tc>
      </w:tr>
      <w:tr w:rsidR="00E86336" w:rsidRPr="00E86336"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E86336" w:rsidRDefault="001E3D74"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E86336" w:rsidRDefault="00E86336" w:rsidP="0004623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E86336">
              <w:rPr>
                <w:rFonts w:ascii="Times New Roman" w:eastAsia="Times New Roman" w:hAnsi="Times New Roman" w:cs="Times New Roman"/>
                <w:bCs/>
                <w:sz w:val="20"/>
                <w:szCs w:val="20"/>
                <w:lang w:eastAsia="ru-RU"/>
              </w:rPr>
              <w:t xml:space="preserve">Доля представлений прокуратуры в отношении муниципальных служащих, руководителей муниципальных </w:t>
            </w:r>
            <w:r w:rsidRPr="00E86336">
              <w:rPr>
                <w:rFonts w:ascii="Times New Roman" w:eastAsia="Times New Roman" w:hAnsi="Times New Roman" w:cs="Times New Roman"/>
                <w:bCs/>
                <w:sz w:val="20"/>
                <w:szCs w:val="20"/>
                <w:lang w:eastAsia="ru-RU"/>
              </w:rPr>
              <w:lastRenderedPageBreak/>
              <w:t>учреждений представивших неполные (недостоверные) сведения о доходах от общего числа муниципальных служащих, руководителей муниципальных учреждений представляющих указанные сведения</w:t>
            </w:r>
          </w:p>
        </w:tc>
        <w:tc>
          <w:tcPr>
            <w:tcW w:w="832" w:type="dxa"/>
            <w:tcBorders>
              <w:top w:val="single" w:sz="4" w:space="0" w:color="auto"/>
              <w:left w:val="single" w:sz="4" w:space="0" w:color="auto"/>
              <w:bottom w:val="single" w:sz="4" w:space="0" w:color="auto"/>
              <w:right w:val="single" w:sz="4" w:space="0" w:color="auto"/>
            </w:tcBorders>
            <w:vAlign w:val="center"/>
          </w:tcPr>
          <w:p w:rsidR="00E86336" w:rsidRPr="00E86336" w:rsidRDefault="00E8633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86336">
              <w:rPr>
                <w:rFonts w:ascii="Times New Roman" w:eastAsia="Times New Roman" w:hAnsi="Times New Roman" w:cs="Times New Roman"/>
                <w:sz w:val="20"/>
                <w:szCs w:val="20"/>
                <w:lang w:eastAsia="ru-RU"/>
              </w:rPr>
              <w:lastRenderedPageBreak/>
              <w:t>/\</w:t>
            </w:r>
          </w:p>
          <w:p w:rsidR="00E86336" w:rsidRPr="00E86336" w:rsidRDefault="00E8633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86336">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vAlign w:val="center"/>
          </w:tcPr>
          <w:p w:rsidR="00E86336" w:rsidRPr="00E86336" w:rsidRDefault="00E8633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E86336" w:rsidRPr="00E86336" w:rsidRDefault="00E8633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86336">
              <w:rPr>
                <w:rFonts w:ascii="Times New Roman" w:eastAsia="Times New Roman" w:hAnsi="Times New Roman" w:cs="Times New Roman"/>
                <w:sz w:val="20"/>
                <w:szCs w:val="20"/>
                <w:lang w:eastAsia="ru-RU"/>
              </w:rPr>
              <w:t>ИЗ</w:t>
            </w:r>
          </w:p>
          <w:p w:rsidR="00E86336" w:rsidRPr="00E86336" w:rsidRDefault="00E8633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86336">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E86336" w:rsidRDefault="00E8633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86336">
              <w:rPr>
                <w:rFonts w:ascii="Times New Roman" w:eastAsia="Times New Roman" w:hAnsi="Times New Roman" w:cs="Times New Roman"/>
                <w:sz w:val="20"/>
                <w:szCs w:val="20"/>
                <w:lang w:eastAsia="ru-RU"/>
              </w:rPr>
              <w:t>%</w:t>
            </w:r>
          </w:p>
        </w:tc>
        <w:tc>
          <w:tcPr>
            <w:tcW w:w="710" w:type="dxa"/>
            <w:tcBorders>
              <w:top w:val="single" w:sz="4" w:space="0" w:color="auto"/>
              <w:left w:val="single" w:sz="4" w:space="0" w:color="auto"/>
              <w:bottom w:val="single" w:sz="4" w:space="0" w:color="auto"/>
              <w:right w:val="single" w:sz="4" w:space="0" w:color="auto"/>
            </w:tcBorders>
            <w:vAlign w:val="center"/>
          </w:tcPr>
          <w:p w:rsidR="00E86336" w:rsidRPr="00E86336" w:rsidRDefault="00E8633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86336">
              <w:rPr>
                <w:rFonts w:ascii="Times New Roman" w:eastAsia="Times New Roman" w:hAnsi="Times New Roman" w:cs="Times New Roman"/>
                <w:sz w:val="20"/>
                <w:szCs w:val="20"/>
                <w:lang w:eastAsia="ru-RU"/>
              </w:rPr>
              <w:t>0</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E86336" w:rsidRDefault="00E8633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86336">
              <w:rPr>
                <w:rFonts w:ascii="Times New Roman" w:eastAsia="Times New Roman" w:hAnsi="Times New Roman" w:cs="Times New Roman"/>
                <w:sz w:val="20"/>
                <w:szCs w:val="20"/>
                <w:lang w:eastAsia="ru-RU"/>
              </w:rPr>
              <w:t>0</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E86336" w:rsidRDefault="00E8633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86336">
              <w:rPr>
                <w:rFonts w:ascii="Times New Roman" w:eastAsia="Times New Roman" w:hAnsi="Times New Roman" w:cs="Times New Roman"/>
                <w:sz w:val="20"/>
                <w:szCs w:val="20"/>
                <w:lang w:eastAsia="ru-RU"/>
              </w:rPr>
              <w:t>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E86336" w:rsidRDefault="00E8633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86336">
              <w:rPr>
                <w:rFonts w:ascii="Times New Roman" w:eastAsia="Times New Roman" w:hAnsi="Times New Roman" w:cs="Times New Roman"/>
                <w:sz w:val="20"/>
                <w:szCs w:val="20"/>
                <w:lang w:eastAsia="ru-RU"/>
              </w:rPr>
              <w:t>0</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E86336" w:rsidRDefault="00E8633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86336">
              <w:rPr>
                <w:rFonts w:ascii="Times New Roman" w:eastAsia="Times New Roman" w:hAnsi="Times New Roman" w:cs="Times New Roman"/>
                <w:sz w:val="20"/>
                <w:szCs w:val="20"/>
                <w:lang w:eastAsia="ru-RU"/>
              </w:rPr>
              <w:t>0</w:t>
            </w: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E86336" w:rsidRDefault="00E8633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86336">
              <w:rPr>
                <w:rFonts w:ascii="Times New Roman" w:eastAsia="Times New Roman" w:hAnsi="Times New Roman" w:cs="Times New Roman"/>
                <w:sz w:val="20"/>
                <w:szCs w:val="20"/>
                <w:lang w:eastAsia="ru-RU"/>
              </w:rPr>
              <w:t>0</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E86336" w:rsidRDefault="00E8633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86336">
              <w:rPr>
                <w:rFonts w:ascii="Times New Roman" w:eastAsia="Times New Roman" w:hAnsi="Times New Roman" w:cs="Times New Roman"/>
                <w:sz w:val="20"/>
                <w:szCs w:val="20"/>
                <w:lang w:eastAsia="ru-RU"/>
              </w:rPr>
              <w:t>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E86336" w:rsidRDefault="00E8633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86336">
              <w:rPr>
                <w:rFonts w:ascii="Times New Roman" w:eastAsia="Times New Roman" w:hAnsi="Times New Roman" w:cs="Times New Roman"/>
                <w:sz w:val="20"/>
                <w:szCs w:val="20"/>
                <w:lang w:eastAsia="ru-RU"/>
              </w:rPr>
              <w:t>0</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E86336" w:rsidRDefault="00E8633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86336">
              <w:rPr>
                <w:rFonts w:ascii="Times New Roman" w:eastAsia="Times New Roman" w:hAnsi="Times New Roman" w:cs="Times New Roman"/>
                <w:sz w:val="20"/>
                <w:szCs w:val="20"/>
                <w:lang w:eastAsia="ru-RU"/>
              </w:rPr>
              <w:t>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E86336" w:rsidRPr="00E86336" w:rsidRDefault="00E8633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86336">
              <w:rPr>
                <w:rFonts w:ascii="Times New Roman" w:eastAsia="Times New Roman" w:hAnsi="Times New Roman" w:cs="Times New Roman"/>
                <w:sz w:val="20"/>
                <w:szCs w:val="20"/>
                <w:lang w:eastAsia="ru-RU"/>
              </w:rPr>
              <w:t>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E86336" w:rsidRPr="00E86336" w:rsidRDefault="00E8633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86336">
              <w:rPr>
                <w:rFonts w:ascii="Times New Roman" w:eastAsia="Times New Roman" w:hAnsi="Times New Roman" w:cs="Times New Roman"/>
                <w:sz w:val="20"/>
                <w:szCs w:val="20"/>
                <w:lang w:eastAsia="ru-RU"/>
              </w:rPr>
              <w:t>0</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E86336" w:rsidRPr="00E86336" w:rsidRDefault="00E8633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86336">
              <w:rPr>
                <w:rFonts w:ascii="Times New Roman" w:eastAsia="Times New Roman" w:hAnsi="Times New Roman" w:cs="Times New Roman"/>
                <w:sz w:val="20"/>
                <w:szCs w:val="20"/>
                <w:lang w:eastAsia="ru-RU"/>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E86336" w:rsidRPr="00E86336" w:rsidRDefault="00E86336" w:rsidP="0004623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86336">
              <w:rPr>
                <w:rFonts w:ascii="Times New Roman" w:eastAsia="Times New Roman" w:hAnsi="Times New Roman" w:cs="Times New Roman"/>
                <w:sz w:val="20"/>
                <w:szCs w:val="20"/>
                <w:lang w:eastAsia="ru-RU"/>
              </w:rPr>
              <w:t>0</w:t>
            </w:r>
          </w:p>
        </w:tc>
      </w:tr>
      <w:tr w:rsidR="00E86336" w:rsidRPr="005316BA"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1E3D74">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lastRenderedPageBreak/>
              <w:t>3</w:t>
            </w:r>
            <w:r w:rsidR="001E3D74">
              <w:rPr>
                <w:rFonts w:ascii="Times New Roman" w:eastAsia="Times New Roman" w:hAnsi="Times New Roman" w:cs="Times New Roman"/>
                <w:sz w:val="20"/>
                <w:szCs w:val="20"/>
                <w:lang w:eastAsia="ru-RU"/>
              </w:rPr>
              <w:t>1</w:t>
            </w:r>
            <w:r w:rsidRPr="005316BA">
              <w:rPr>
                <w:rFonts w:ascii="Times New Roman" w:eastAsia="Times New Roman" w:hAnsi="Times New Roman" w:cs="Times New Roman"/>
                <w:sz w:val="20"/>
                <w:szCs w:val="20"/>
                <w:lang w:eastAsia="ru-RU"/>
              </w:rPr>
              <w:t>.</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D4C5C">
            <w:pPr>
              <w:widowControl w:val="0"/>
              <w:autoSpaceDE w:val="0"/>
              <w:autoSpaceDN w:val="0"/>
              <w:adjustRightInd w:val="0"/>
              <w:spacing w:after="0" w:line="240" w:lineRule="auto"/>
              <w:rPr>
                <w:rFonts w:ascii="Times New Roman" w:eastAsia="Times New Roman" w:hAnsi="Times New Roman" w:cs="Times New Roman"/>
                <w:bCs/>
                <w:sz w:val="20"/>
                <w:szCs w:val="20"/>
                <w:lang w:eastAsia="ru-RU"/>
              </w:rPr>
            </w:pPr>
            <w:r w:rsidRPr="005316BA">
              <w:rPr>
                <w:rFonts w:ascii="Times New Roman" w:eastAsia="Times New Roman" w:hAnsi="Times New Roman" w:cs="Times New Roman"/>
                <w:bCs/>
                <w:sz w:val="20"/>
                <w:szCs w:val="20"/>
                <w:lang w:eastAsia="ru-RU"/>
              </w:rPr>
              <w:t>Отсутствие нарушений законодательства в сфере размещения заказов на поставки товаров, выполнение работ, оказание услуг для муниципальных нужд муниципального образования муниципального района «Печора»</w:t>
            </w:r>
          </w:p>
        </w:tc>
        <w:tc>
          <w:tcPr>
            <w:tcW w:w="832" w:type="dxa"/>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10" w:type="dxa"/>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Отсутствие нарушений</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Отсутствие нарушений</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Отсутствие нарушений</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Отсутствие нарушений</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Отсутствие нарушений</w:t>
            </w: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Отсутствие нарушений</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Отсутствие нарушений</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Отсутствие нарушений</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Отсутствие нарушений</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Отсутствие нарушений</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Отсутствие нарушений</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Отсутствие нарушений</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Отсутствие нарушений</w:t>
            </w:r>
          </w:p>
        </w:tc>
      </w:tr>
      <w:tr w:rsidR="00E86336" w:rsidRPr="005316BA"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1E3D74">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3</w:t>
            </w:r>
            <w:r w:rsidR="001E3D74">
              <w:rPr>
                <w:rFonts w:ascii="Times New Roman" w:eastAsia="Times New Roman" w:hAnsi="Times New Roman" w:cs="Times New Roman"/>
                <w:sz w:val="20"/>
                <w:szCs w:val="20"/>
                <w:lang w:eastAsia="ru-RU"/>
              </w:rPr>
              <w:t>2</w:t>
            </w:r>
            <w:r w:rsidRPr="005316BA">
              <w:rPr>
                <w:rFonts w:ascii="Times New Roman" w:eastAsia="Times New Roman" w:hAnsi="Times New Roman" w:cs="Times New Roman"/>
                <w:sz w:val="20"/>
                <w:szCs w:val="20"/>
                <w:lang w:eastAsia="ru-RU"/>
              </w:rPr>
              <w:t>.</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D4C5C">
            <w:pPr>
              <w:spacing w:after="0" w:line="240" w:lineRule="auto"/>
              <w:rPr>
                <w:rFonts w:ascii="Times New Roman" w:eastAsia="Times New Roman" w:hAnsi="Times New Roman" w:cs="Times New Roman"/>
                <w:sz w:val="20"/>
                <w:szCs w:val="20"/>
                <w:lang w:val="x-none" w:eastAsia="ru-RU"/>
              </w:rPr>
            </w:pPr>
            <w:r w:rsidRPr="005316BA">
              <w:rPr>
                <w:rFonts w:ascii="Times New Roman" w:eastAsia="Times New Roman" w:hAnsi="Times New Roman" w:cs="Times New Roman"/>
                <w:sz w:val="20"/>
                <w:szCs w:val="20"/>
                <w:lang w:eastAsia="ru-RU"/>
              </w:rPr>
              <w:t xml:space="preserve">Доля проведенных открытых аукционов </w:t>
            </w:r>
            <w:r w:rsidRPr="005316BA">
              <w:rPr>
                <w:rFonts w:ascii="Times New Roman" w:eastAsia="Times New Roman" w:hAnsi="Times New Roman" w:cs="Times New Roman"/>
                <w:sz w:val="20"/>
                <w:szCs w:val="20"/>
                <w:lang w:val="x-none" w:eastAsia="ru-RU"/>
              </w:rPr>
              <w:t xml:space="preserve"> в электронной форме от общего количества размещенных заказов для муниципальных нужд муниципального образования муниципального района «Печора»</w:t>
            </w:r>
          </w:p>
        </w:tc>
        <w:tc>
          <w:tcPr>
            <w:tcW w:w="832" w:type="dxa"/>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10" w:type="dxa"/>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53,2</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94,8</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90</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90</w:t>
            </w: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90</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90</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90</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w:t>
            </w:r>
          </w:p>
        </w:tc>
      </w:tr>
      <w:tr w:rsidR="00E86336" w:rsidRPr="005316BA" w:rsidTr="00CB43F4">
        <w:tblPrEx>
          <w:tblCellSpacing w:w="5" w:type="nil"/>
          <w:tblLook w:val="0000" w:firstRow="0" w:lastRow="0" w:firstColumn="0" w:lastColumn="0" w:noHBand="0" w:noVBand="0"/>
        </w:tblPrEx>
        <w:trPr>
          <w:trHeight w:val="906"/>
          <w:tblCellSpacing w:w="5" w:type="nil"/>
        </w:trPr>
        <w:tc>
          <w:tcPr>
            <w:tcW w:w="15876" w:type="dxa"/>
            <w:gridSpan w:val="35"/>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Batang" w:hAnsi="Times New Roman" w:cs="Times New Roman"/>
                <w:b/>
                <w:sz w:val="20"/>
                <w:szCs w:val="20"/>
                <w:lang w:eastAsia="ru-RU"/>
              </w:rPr>
            </w:pPr>
            <w:r w:rsidRPr="005316BA">
              <w:rPr>
                <w:rFonts w:ascii="Times New Roman" w:eastAsia="Batang" w:hAnsi="Times New Roman" w:cs="Times New Roman"/>
                <w:b/>
                <w:sz w:val="20"/>
                <w:szCs w:val="20"/>
                <w:lang w:eastAsia="ru-RU"/>
              </w:rPr>
              <w:t>Задача 5</w:t>
            </w:r>
            <w:r w:rsidRPr="005316BA">
              <w:rPr>
                <w:rFonts w:ascii="Times New Roman" w:eastAsia="Batang" w:hAnsi="Times New Roman" w:cs="Times New Roman"/>
                <w:b/>
                <w:bCs/>
                <w:sz w:val="20"/>
                <w:szCs w:val="20"/>
                <w:lang w:eastAsia="ru-RU"/>
              </w:rPr>
              <w:t xml:space="preserve">. Противодействие коррупции в муниципальных учреждениях муниципального образования муниципального района «Печора», в муниципальных унитарных предприятиях, организационно-методическое руководство, координацию и </w:t>
            </w:r>
            <w:proofErr w:type="gramStart"/>
            <w:r w:rsidRPr="005316BA">
              <w:rPr>
                <w:rFonts w:ascii="Times New Roman" w:eastAsia="Batang" w:hAnsi="Times New Roman" w:cs="Times New Roman"/>
                <w:b/>
                <w:bCs/>
                <w:sz w:val="20"/>
                <w:szCs w:val="20"/>
                <w:lang w:eastAsia="ru-RU"/>
              </w:rPr>
              <w:t>контроль за</w:t>
            </w:r>
            <w:proofErr w:type="gramEnd"/>
            <w:r w:rsidRPr="005316BA">
              <w:rPr>
                <w:rFonts w:ascii="Times New Roman" w:eastAsia="Batang" w:hAnsi="Times New Roman" w:cs="Times New Roman"/>
                <w:b/>
                <w:bCs/>
                <w:sz w:val="20"/>
                <w:szCs w:val="20"/>
                <w:lang w:eastAsia="ru-RU"/>
              </w:rPr>
              <w:t xml:space="preserve"> деятельностью которых осуществляют органы местного самоуправления муниципального образования муниципального района «Печора», отраслевые (функциональные) органы администрации муниципального района  «Печора», имеющие статус отдельного юридического лица</w:t>
            </w:r>
          </w:p>
        </w:tc>
      </w:tr>
      <w:tr w:rsidR="00E86336" w:rsidRPr="006D44EF" w:rsidTr="006D44E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1E3D74"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6D44EF">
            <w:pPr>
              <w:widowControl w:val="0"/>
              <w:autoSpaceDE w:val="0"/>
              <w:autoSpaceDN w:val="0"/>
              <w:adjustRightInd w:val="0"/>
              <w:spacing w:after="0" w:line="240" w:lineRule="auto"/>
              <w:rPr>
                <w:rFonts w:ascii="Times New Roman" w:eastAsia="Times New Roman" w:hAnsi="Times New Roman" w:cs="Times New Roman"/>
                <w:bCs/>
                <w:sz w:val="20"/>
                <w:szCs w:val="20"/>
                <w:lang w:eastAsia="ru-RU"/>
              </w:rPr>
            </w:pPr>
            <w:proofErr w:type="gramStart"/>
            <w:r w:rsidRPr="005316BA">
              <w:rPr>
                <w:rFonts w:ascii="Times New Roman" w:eastAsia="Times New Roman" w:hAnsi="Times New Roman" w:cs="Times New Roman"/>
                <w:sz w:val="20"/>
                <w:szCs w:val="20"/>
                <w:lang w:eastAsia="ru-RU"/>
              </w:rPr>
              <w:t xml:space="preserve">Отсутствие фактов установленных коррупционных правонарушений подведомственных муниципальных учреждениях, муниципальных унитарных предприятиях, организационно-методическое руководство, координацию и контроль за деятельностью которых осуществляют органы местного самоуправления муниципального образования муниципального района «Печора», отраслевые (функциональные) органы администрации муниципального </w:t>
            </w:r>
            <w:r w:rsidRPr="005316BA">
              <w:rPr>
                <w:rFonts w:ascii="Times New Roman" w:eastAsia="Times New Roman" w:hAnsi="Times New Roman" w:cs="Times New Roman"/>
                <w:sz w:val="20"/>
                <w:szCs w:val="20"/>
                <w:lang w:eastAsia="ru-RU"/>
              </w:rPr>
              <w:lastRenderedPageBreak/>
              <w:t>района «Печора», имеющие статус  отдельного юридического лица</w:t>
            </w:r>
            <w:proofErr w:type="gramEnd"/>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lastRenderedPageBreak/>
              <w:t>/\</w:t>
            </w:r>
          </w:p>
          <w:p w:rsidR="00E86336" w:rsidRPr="005316BA" w:rsidRDefault="00E8633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E86336" w:rsidRPr="005316BA" w:rsidRDefault="00E8633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E86336" w:rsidRPr="005316BA" w:rsidRDefault="00E8633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E86336" w:rsidRPr="005316BA" w:rsidRDefault="00E8633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E86336" w:rsidRPr="005316BA" w:rsidRDefault="00E8633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E86336" w:rsidRPr="005316BA" w:rsidRDefault="00E8633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Да/нет</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6D44E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w:t>
            </w:r>
          </w:p>
        </w:tc>
        <w:tc>
          <w:tcPr>
            <w:tcW w:w="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6D44EF">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w:t>
            </w:r>
          </w:p>
        </w:tc>
      </w:tr>
      <w:tr w:rsidR="00E86336" w:rsidRPr="006D44EF" w:rsidTr="006D44E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lastRenderedPageBreak/>
              <w:t>34.</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6D44EF">
              <w:rPr>
                <w:rFonts w:ascii="Times New Roman" w:eastAsia="Times New Roman" w:hAnsi="Times New Roman" w:cs="Times New Roman"/>
                <w:bCs/>
                <w:sz w:val="20"/>
                <w:szCs w:val="20"/>
                <w:lang w:eastAsia="ru-RU"/>
              </w:rPr>
              <w:t>Отсутствие нарушений законодательства в ходе проверок предоставления земельных участков, реализации недвижимого муниципального имущества</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w:t>
            </w:r>
          </w:p>
          <w:p w:rsidR="00E86336" w:rsidRPr="006D44EF"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E86336" w:rsidRPr="006D44EF"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ИЗ</w:t>
            </w:r>
          </w:p>
          <w:p w:rsidR="00E86336" w:rsidRPr="006D44EF"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Отсутствие нарушений</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Отсутствие нарушений</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Отсутствие нарушений</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Отсутствие нарушений</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Отсутствие нарушений</w:t>
            </w: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Отсутствие нарушений</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Отсутствие нарушений</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Отсутствие нарушений</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Отсутствие нарушений</w:t>
            </w: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Отсутствие нарушений</w:t>
            </w: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Отсутствие нарушений</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Отсутствие нарушений</w:t>
            </w:r>
          </w:p>
        </w:tc>
        <w:tc>
          <w:tcPr>
            <w:tcW w:w="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Отсутствие нарушений</w:t>
            </w:r>
          </w:p>
        </w:tc>
      </w:tr>
      <w:tr w:rsidR="00E86336" w:rsidRPr="006D44EF" w:rsidTr="006D44E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35.</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D4C5C">
            <w:pPr>
              <w:widowControl w:val="0"/>
              <w:autoSpaceDE w:val="0"/>
              <w:autoSpaceDN w:val="0"/>
              <w:adjustRightInd w:val="0"/>
              <w:spacing w:after="0" w:line="240" w:lineRule="auto"/>
              <w:rPr>
                <w:rFonts w:ascii="Times New Roman" w:eastAsia="Times New Roman" w:hAnsi="Times New Roman" w:cs="Times New Roman"/>
                <w:bCs/>
                <w:sz w:val="20"/>
                <w:szCs w:val="20"/>
                <w:lang w:eastAsia="ru-RU"/>
              </w:rPr>
            </w:pPr>
            <w:r w:rsidRPr="006D44EF">
              <w:rPr>
                <w:rFonts w:ascii="Times New Roman" w:eastAsia="Times New Roman" w:hAnsi="Times New Roman" w:cs="Times New Roman"/>
                <w:bCs/>
                <w:sz w:val="20"/>
                <w:szCs w:val="20"/>
                <w:lang w:eastAsia="ru-RU"/>
              </w:rPr>
              <w:t>Размещение на официальном интернет-сайте муниципального образования муниципального района «Печора» Программы (подпрограммы) по противодействию коррупции и отчет</w:t>
            </w:r>
            <w:proofErr w:type="gramStart"/>
            <w:r w:rsidRPr="006D44EF">
              <w:rPr>
                <w:rFonts w:ascii="Times New Roman" w:eastAsia="Times New Roman" w:hAnsi="Times New Roman" w:cs="Times New Roman"/>
                <w:bCs/>
                <w:sz w:val="20"/>
                <w:szCs w:val="20"/>
                <w:lang w:eastAsia="ru-RU"/>
              </w:rPr>
              <w:t>а о ее</w:t>
            </w:r>
            <w:proofErr w:type="gramEnd"/>
            <w:r w:rsidRPr="006D44EF">
              <w:rPr>
                <w:rFonts w:ascii="Times New Roman" w:eastAsia="Times New Roman" w:hAnsi="Times New Roman" w:cs="Times New Roman"/>
                <w:bCs/>
                <w:sz w:val="20"/>
                <w:szCs w:val="20"/>
                <w:lang w:eastAsia="ru-RU"/>
              </w:rPr>
              <w:t xml:space="preserve"> выполнении</w:t>
            </w:r>
          </w:p>
          <w:p w:rsidR="00E86336" w:rsidRPr="006D44EF" w:rsidRDefault="00E86336" w:rsidP="005D4C5C">
            <w:pPr>
              <w:widowControl w:val="0"/>
              <w:autoSpaceDE w:val="0"/>
              <w:autoSpaceDN w:val="0"/>
              <w:adjustRightInd w:val="0"/>
              <w:spacing w:after="0" w:line="240" w:lineRule="auto"/>
              <w:rPr>
                <w:rFonts w:ascii="Times New Roman" w:eastAsia="Times New Roman" w:hAnsi="Times New Roman" w:cs="Times New Roman"/>
                <w:bCs/>
                <w:sz w:val="20"/>
                <w:szCs w:val="20"/>
                <w:lang w:eastAsia="ru-RU"/>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w:t>
            </w:r>
          </w:p>
          <w:p w:rsidR="00E86336" w:rsidRPr="006D44EF"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6D44EF">
              <w:rPr>
                <w:rFonts w:ascii="Times New Roman" w:eastAsia="Times New Roman" w:hAnsi="Times New Roman" w:cs="Times New Roman"/>
                <w:sz w:val="20"/>
                <w:szCs w:val="20"/>
                <w:lang w:eastAsia="ru-RU"/>
              </w:rPr>
              <w:t>│</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E86336" w:rsidRPr="006D44EF"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ИЗ</w:t>
            </w:r>
          </w:p>
          <w:p w:rsidR="00E86336" w:rsidRPr="006D44EF"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6D44EF">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bCs/>
                <w:sz w:val="20"/>
                <w:szCs w:val="20"/>
                <w:lang w:eastAsia="ru-RU"/>
              </w:rPr>
              <w:t>(да/нет)</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да</w:t>
            </w: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да</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да</w:t>
            </w:r>
          </w:p>
        </w:tc>
        <w:tc>
          <w:tcPr>
            <w:tcW w:w="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да</w:t>
            </w:r>
          </w:p>
        </w:tc>
        <w:tc>
          <w:tcPr>
            <w:tcW w:w="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6D44EF"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D44EF">
              <w:rPr>
                <w:rFonts w:ascii="Times New Roman" w:eastAsia="Times New Roman" w:hAnsi="Times New Roman" w:cs="Times New Roman"/>
                <w:sz w:val="20"/>
                <w:szCs w:val="20"/>
                <w:lang w:eastAsia="ru-RU"/>
              </w:rPr>
              <w:t>да</w:t>
            </w:r>
          </w:p>
        </w:tc>
      </w:tr>
      <w:tr w:rsidR="00E86336" w:rsidRPr="005316BA" w:rsidTr="00CB43F4">
        <w:tblPrEx>
          <w:tblCellSpacing w:w="5" w:type="nil"/>
          <w:tblLook w:val="0000" w:firstRow="0" w:lastRow="0" w:firstColumn="0" w:lastColumn="0" w:noHBand="0" w:noVBand="0"/>
        </w:tblPrEx>
        <w:trPr>
          <w:trHeight w:val="285"/>
          <w:tblCellSpacing w:w="5" w:type="nil"/>
        </w:trPr>
        <w:tc>
          <w:tcPr>
            <w:tcW w:w="15876" w:type="dxa"/>
            <w:gridSpan w:val="35"/>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widowControl w:val="0"/>
              <w:autoSpaceDE w:val="0"/>
              <w:autoSpaceDN w:val="0"/>
              <w:adjustRightInd w:val="0"/>
              <w:spacing w:after="0" w:line="240" w:lineRule="auto"/>
              <w:contextualSpacing/>
              <w:jc w:val="center"/>
              <w:rPr>
                <w:rFonts w:ascii="Times New Roman" w:eastAsia="Times New Roman" w:hAnsi="Times New Roman" w:cs="Times New Roman"/>
                <w:b/>
                <w:bCs/>
                <w:sz w:val="20"/>
                <w:szCs w:val="20"/>
                <w:lang w:eastAsia="ru-RU"/>
              </w:rPr>
            </w:pPr>
            <w:r w:rsidRPr="005316BA">
              <w:rPr>
                <w:rFonts w:ascii="Times New Roman" w:eastAsia="Times New Roman" w:hAnsi="Times New Roman" w:cs="Times New Roman"/>
                <w:b/>
                <w:bCs/>
                <w:sz w:val="20"/>
                <w:szCs w:val="20"/>
                <w:lang w:eastAsia="ru-RU"/>
              </w:rPr>
              <w:t>Задача 6. Противодействие коррупции  в муниципальных образованиях сельских поселений, расположенных в границах муниципального образования муниципального района «Печора»</w:t>
            </w:r>
          </w:p>
        </w:tc>
      </w:tr>
      <w:tr w:rsidR="00E86336" w:rsidRPr="005316BA"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1E3D74">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3</w:t>
            </w:r>
            <w:r w:rsidR="001E3D74">
              <w:rPr>
                <w:rFonts w:ascii="Times New Roman" w:eastAsia="Times New Roman" w:hAnsi="Times New Roman" w:cs="Times New Roman"/>
                <w:sz w:val="20"/>
                <w:szCs w:val="20"/>
                <w:lang w:eastAsia="ru-RU"/>
              </w:rPr>
              <w:t>6</w:t>
            </w:r>
            <w:r w:rsidRPr="005316BA">
              <w:rPr>
                <w:rFonts w:ascii="Times New Roman" w:eastAsia="Times New Roman" w:hAnsi="Times New Roman" w:cs="Times New Roman"/>
                <w:sz w:val="20"/>
                <w:szCs w:val="20"/>
                <w:lang w:eastAsia="ru-RU"/>
              </w:rPr>
              <w:t>.</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 xml:space="preserve">Степень охвата сельских поселений, расположенных в границах муниципального образования муниципального района «Печора», охваченных мерами </w:t>
            </w:r>
            <w:proofErr w:type="gramStart"/>
            <w:r w:rsidRPr="005316BA">
              <w:rPr>
                <w:rFonts w:ascii="Times New Roman" w:eastAsia="Times New Roman" w:hAnsi="Times New Roman" w:cs="Times New Roman"/>
                <w:sz w:val="20"/>
                <w:szCs w:val="20"/>
                <w:lang w:eastAsia="ru-RU"/>
              </w:rPr>
              <w:t>контроля за</w:t>
            </w:r>
            <w:proofErr w:type="gramEnd"/>
            <w:r w:rsidRPr="005316BA">
              <w:rPr>
                <w:rFonts w:ascii="Times New Roman" w:eastAsia="Times New Roman" w:hAnsi="Times New Roman" w:cs="Times New Roman"/>
                <w:sz w:val="20"/>
                <w:szCs w:val="20"/>
                <w:lang w:eastAsia="ru-RU"/>
              </w:rPr>
              <w:t xml:space="preserve"> соблюдением требований законодательства   о противодействии коррупции</w:t>
            </w:r>
          </w:p>
          <w:p w:rsidR="00E86336" w:rsidRPr="005316BA" w:rsidRDefault="00E86336"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32" w:type="dxa"/>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E86336" w:rsidRPr="0007644D" w:rsidRDefault="00E86336" w:rsidP="0007644D">
            <w:pPr>
              <w:spacing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w:t>
            </w:r>
          </w:p>
          <w:p w:rsidR="00E86336" w:rsidRPr="005316BA" w:rsidRDefault="00E86336" w:rsidP="0007644D">
            <w:pPr>
              <w:spacing w:line="240" w:lineRule="auto"/>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w:t>
            </w:r>
          </w:p>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36" w:type="dxa"/>
            <w:tcBorders>
              <w:top w:val="single" w:sz="4" w:space="0" w:color="auto"/>
              <w:left w:val="single" w:sz="4" w:space="0" w:color="auto"/>
              <w:bottom w:val="single" w:sz="4" w:space="0" w:color="auto"/>
              <w:right w:val="single" w:sz="4" w:space="0" w:color="auto"/>
            </w:tcBorders>
            <w:vAlign w:val="center"/>
          </w:tcPr>
          <w:p w:rsidR="00E86336" w:rsidRPr="005316BA" w:rsidRDefault="00E86336" w:rsidP="0007644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E86336" w:rsidRPr="005316BA" w:rsidRDefault="00E86336" w:rsidP="0007644D">
            <w:pPr>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p w:rsidR="00E86336" w:rsidRPr="005316BA" w:rsidRDefault="00E86336" w:rsidP="0007644D">
            <w:pPr>
              <w:jc w:val="center"/>
              <w:rPr>
                <w:rFonts w:ascii="Times New Roman" w:eastAsia="Times New Roman" w:hAnsi="Times New Roman" w:cs="Times New Roman"/>
                <w:sz w:val="20"/>
                <w:szCs w:val="20"/>
                <w:lang w:eastAsia="ru-RU"/>
              </w:rPr>
            </w:pP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19" w:type="dxa"/>
            <w:gridSpan w:val="2"/>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9" w:type="dxa"/>
            <w:gridSpan w:val="2"/>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23" w:type="dxa"/>
            <w:gridSpan w:val="2"/>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23" w:type="dxa"/>
            <w:gridSpan w:val="2"/>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9" w:type="dxa"/>
            <w:gridSpan w:val="2"/>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r>
      <w:tr w:rsidR="00E86336" w:rsidRPr="005316BA"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1E3D74">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3</w:t>
            </w:r>
            <w:r w:rsidR="001E3D74">
              <w:rPr>
                <w:rFonts w:ascii="Times New Roman" w:eastAsia="Times New Roman" w:hAnsi="Times New Roman" w:cs="Times New Roman"/>
                <w:sz w:val="20"/>
                <w:szCs w:val="20"/>
                <w:lang w:eastAsia="ru-RU"/>
              </w:rPr>
              <w:t>7</w:t>
            </w:r>
            <w:r w:rsidRPr="005316BA">
              <w:rPr>
                <w:rFonts w:ascii="Times New Roman" w:eastAsia="Times New Roman" w:hAnsi="Times New Roman" w:cs="Times New Roman"/>
                <w:sz w:val="20"/>
                <w:szCs w:val="20"/>
                <w:lang w:eastAsia="ru-RU"/>
              </w:rPr>
              <w:t>.</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 xml:space="preserve">Полнота правового регулирования (соответствие муниципальных правовых актов, принятых  в органах местного самоуправления муниципального района «Печора», муниципальных образований сельских поселений, расположенных в границах муниципального образования муниципального района «Печора», перечню правовых актов органа местного </w:t>
            </w:r>
            <w:r w:rsidRPr="005316BA">
              <w:rPr>
                <w:rFonts w:ascii="Times New Roman" w:eastAsia="Times New Roman" w:hAnsi="Times New Roman" w:cs="Times New Roman"/>
                <w:sz w:val="20"/>
                <w:szCs w:val="20"/>
                <w:lang w:eastAsia="ru-RU"/>
              </w:rPr>
              <w:lastRenderedPageBreak/>
              <w:t>самоуправления в сфере противодействия коррупции, разработанному  Админи</w:t>
            </w:r>
            <w:r>
              <w:rPr>
                <w:rFonts w:ascii="Times New Roman" w:eastAsia="Times New Roman" w:hAnsi="Times New Roman" w:cs="Times New Roman"/>
                <w:sz w:val="20"/>
                <w:szCs w:val="20"/>
                <w:lang w:eastAsia="ru-RU"/>
              </w:rPr>
              <w:t>страцией Главы Республики Коми)</w:t>
            </w:r>
          </w:p>
        </w:tc>
        <w:tc>
          <w:tcPr>
            <w:tcW w:w="832" w:type="dxa"/>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E86336" w:rsidRPr="0007644D" w:rsidRDefault="00E86336" w:rsidP="0007644D">
            <w:pPr>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w:t>
            </w:r>
          </w:p>
          <w:p w:rsidR="00E86336" w:rsidRPr="005316BA" w:rsidRDefault="00E86336" w:rsidP="0007644D">
            <w:pPr>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w:t>
            </w:r>
          </w:p>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36" w:type="dxa"/>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jc w:val="center"/>
              <w:rPr>
                <w:rFonts w:ascii="Times New Roman" w:eastAsia="Times New Roman" w:hAnsi="Times New Roman" w:cs="Times New Roman"/>
                <w:sz w:val="20"/>
                <w:szCs w:val="20"/>
                <w:lang w:eastAsia="ru-RU"/>
              </w:rPr>
            </w:pPr>
          </w:p>
          <w:p w:rsidR="00E86336" w:rsidRPr="005316BA" w:rsidRDefault="00E86336" w:rsidP="0007644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E86336" w:rsidRPr="005316BA" w:rsidRDefault="00E86336" w:rsidP="0007644D">
            <w:pPr>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p w:rsidR="00E86336" w:rsidRPr="005316BA" w:rsidRDefault="00E86336" w:rsidP="005608E6">
            <w:pPr>
              <w:jc w:val="center"/>
              <w:rPr>
                <w:rFonts w:ascii="Times New Roman" w:eastAsia="Times New Roman" w:hAnsi="Times New Roman" w:cs="Times New Roman"/>
                <w:sz w:val="20"/>
                <w:szCs w:val="20"/>
                <w:lang w:eastAsia="ru-RU"/>
              </w:rPr>
            </w:pPr>
          </w:p>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tc>
        <w:tc>
          <w:tcPr>
            <w:tcW w:w="719" w:type="dxa"/>
            <w:gridSpan w:val="2"/>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c>
          <w:tcPr>
            <w:tcW w:w="719" w:type="dxa"/>
            <w:gridSpan w:val="2"/>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23" w:type="dxa"/>
            <w:gridSpan w:val="2"/>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23" w:type="dxa"/>
            <w:gridSpan w:val="2"/>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19" w:type="dxa"/>
            <w:gridSpan w:val="2"/>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100</w:t>
            </w:r>
          </w:p>
        </w:tc>
      </w:tr>
      <w:tr w:rsidR="00E86336" w:rsidRPr="005316BA" w:rsidTr="00CB43F4">
        <w:tblPrEx>
          <w:tblCellSpacing w:w="5" w:type="nil"/>
          <w:tblLook w:val="0000" w:firstRow="0" w:lastRow="0" w:firstColumn="0" w:lastColumn="0" w:noHBand="0" w:noVBand="0"/>
        </w:tblPrEx>
        <w:trPr>
          <w:trHeight w:val="285"/>
          <w:tblCellSpacing w:w="5" w:type="nil"/>
        </w:trPr>
        <w:tc>
          <w:tcPr>
            <w:tcW w:w="15876" w:type="dxa"/>
            <w:gridSpan w:val="35"/>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316BA">
              <w:rPr>
                <w:rFonts w:ascii="Times New Roman" w:eastAsia="Times New Roman" w:hAnsi="Times New Roman" w:cs="Times New Roman"/>
                <w:b/>
                <w:sz w:val="20"/>
                <w:szCs w:val="20"/>
                <w:lang w:eastAsia="ru-RU"/>
              </w:rPr>
              <w:lastRenderedPageBreak/>
              <w:t>Задача 7. Расширение взаимодействия органов местного самоуправления муниципального района «Печора», муниципальных образований сельских поселений, расположенных в границах муниципального образования муниципального района «Печора», с институтами гражданского общества по вопросам реализации антикоррупционной политики, повышение эффективности мер по созданию условий для проявления общественных антикоррупционных инициатив</w:t>
            </w:r>
          </w:p>
        </w:tc>
      </w:tr>
      <w:tr w:rsidR="00E86336" w:rsidRPr="005316BA"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1E3D74">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3</w:t>
            </w:r>
            <w:r w:rsidR="001E3D74">
              <w:rPr>
                <w:rFonts w:ascii="Times New Roman" w:eastAsia="Times New Roman" w:hAnsi="Times New Roman" w:cs="Times New Roman"/>
                <w:sz w:val="20"/>
                <w:szCs w:val="20"/>
                <w:lang w:eastAsia="ru-RU"/>
              </w:rPr>
              <w:t>8</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gramStart"/>
            <w:r w:rsidRPr="005316BA">
              <w:rPr>
                <w:rFonts w:ascii="Times New Roman" w:eastAsia="Times New Roman" w:hAnsi="Times New Roman" w:cs="Times New Roman"/>
                <w:sz w:val="20"/>
                <w:szCs w:val="20"/>
                <w:lang w:eastAsia="ru-RU"/>
              </w:rPr>
              <w:t>Размещение проектов муниципальных правовых актов на едином региональном интернет-портале для размещения проектов нормативных правовых актов Республики Коми в целях их общественного обсуждения и проведения независимой антикоррупционной экспертизы</w:t>
            </w:r>
            <w:proofErr w:type="gramEnd"/>
          </w:p>
        </w:tc>
        <w:tc>
          <w:tcPr>
            <w:tcW w:w="832" w:type="dxa"/>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E86336" w:rsidRPr="0007644D" w:rsidRDefault="00E86336" w:rsidP="0007644D">
            <w:pPr>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w:t>
            </w:r>
          </w:p>
          <w:p w:rsidR="00E86336" w:rsidRPr="005316BA" w:rsidRDefault="00E86336" w:rsidP="0007644D">
            <w:pPr>
              <w:jc w:val="center"/>
              <w:rPr>
                <w:rFonts w:ascii="Times New Roman" w:eastAsia="Times New Roman" w:hAnsi="Times New Roman" w:cs="Times New Roman"/>
                <w:sz w:val="20"/>
                <w:szCs w:val="20"/>
                <w:lang w:eastAsia="ru-RU"/>
              </w:rPr>
            </w:pPr>
            <w:r w:rsidRPr="0007644D">
              <w:rPr>
                <w:rFonts w:ascii="Times New Roman" w:eastAsia="Times New Roman" w:hAnsi="Times New Roman" w:cs="Times New Roman"/>
                <w:sz w:val="20"/>
                <w:szCs w:val="20"/>
                <w:lang w:eastAsia="ru-RU"/>
              </w:rPr>
              <w:t>│</w:t>
            </w:r>
          </w:p>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36" w:type="dxa"/>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jc w:val="center"/>
              <w:rPr>
                <w:rFonts w:ascii="Times New Roman" w:eastAsia="Times New Roman" w:hAnsi="Times New Roman" w:cs="Times New Roman"/>
                <w:sz w:val="20"/>
                <w:szCs w:val="20"/>
                <w:lang w:eastAsia="ru-RU"/>
              </w:rPr>
            </w:pPr>
          </w:p>
          <w:p w:rsidR="00E86336" w:rsidRPr="005316BA" w:rsidRDefault="00E86336" w:rsidP="0007644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E86336" w:rsidRPr="005316BA" w:rsidRDefault="00E86336" w:rsidP="0007644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да/нет</w:t>
            </w:r>
          </w:p>
        </w:tc>
        <w:tc>
          <w:tcPr>
            <w:tcW w:w="710" w:type="dxa"/>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5" w:type="dxa"/>
            <w:gridSpan w:val="2"/>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w:t>
            </w:r>
          </w:p>
        </w:tc>
        <w:tc>
          <w:tcPr>
            <w:tcW w:w="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r>
      <w:tr w:rsidR="00E86336" w:rsidRPr="005316BA" w:rsidTr="00CB43F4">
        <w:tblPrEx>
          <w:tblCellSpacing w:w="5" w:type="nil"/>
          <w:tblLook w:val="0000" w:firstRow="0" w:lastRow="0" w:firstColumn="0" w:lastColumn="0" w:noHBand="0" w:noVBand="0"/>
        </w:tblPrEx>
        <w:trPr>
          <w:trHeight w:val="285"/>
          <w:tblCellSpacing w:w="5" w:type="nil"/>
        </w:trPr>
        <w:tc>
          <w:tcPr>
            <w:tcW w:w="15876" w:type="dxa"/>
            <w:gridSpan w:val="35"/>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jc w:val="center"/>
              <w:rPr>
                <w:rFonts w:ascii="Times New Roman" w:eastAsia="Times New Roman" w:hAnsi="Times New Roman" w:cs="Times New Roman"/>
                <w:b/>
                <w:sz w:val="20"/>
                <w:szCs w:val="20"/>
                <w:lang w:eastAsia="ru-RU"/>
              </w:rPr>
            </w:pPr>
            <w:r w:rsidRPr="005316BA">
              <w:rPr>
                <w:rFonts w:ascii="Times New Roman" w:eastAsia="Times New Roman" w:hAnsi="Times New Roman" w:cs="Times New Roman"/>
                <w:b/>
                <w:sz w:val="20"/>
                <w:szCs w:val="20"/>
                <w:lang w:eastAsia="ru-RU"/>
              </w:rPr>
              <w:t>Задача 8. Развитие системы мониторинга эффективности антикоррупционной политики в муниципальном образовании муниципального района «Печора», муниципальных образованиях сельских поселениях, расположенных в границах муниципального образования муниципального района «Печора»</w:t>
            </w:r>
          </w:p>
        </w:tc>
      </w:tr>
      <w:tr w:rsidR="00E86336" w:rsidRPr="005316BA" w:rsidTr="00F8675F">
        <w:tblPrEx>
          <w:tblCellSpacing w:w="5" w:type="nil"/>
          <w:tblLook w:val="0000" w:firstRow="0" w:lastRow="0" w:firstColumn="0" w:lastColumn="0" w:noHBand="0" w:noVBand="0"/>
        </w:tblPrEx>
        <w:trPr>
          <w:trHeight w:val="285"/>
          <w:tblCellSpacing w:w="5" w:type="nil"/>
        </w:trPr>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1E3D74"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39</w:t>
            </w:r>
          </w:p>
        </w:tc>
        <w:tc>
          <w:tcPr>
            <w:tcW w:w="3763"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D4C5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Проведение мониторинга правовых актов в сфере противодействия коррупции, принятых в муниципальных учреждениях, муниципальных унитарных предприятиях</w:t>
            </w:r>
          </w:p>
        </w:tc>
        <w:tc>
          <w:tcPr>
            <w:tcW w:w="832" w:type="dxa"/>
            <w:tcBorders>
              <w:top w:val="single" w:sz="4" w:space="0" w:color="auto"/>
              <w:left w:val="single" w:sz="4" w:space="0" w:color="auto"/>
              <w:bottom w:val="single" w:sz="4" w:space="0" w:color="auto"/>
              <w:right w:val="single" w:sz="4" w:space="0" w:color="auto"/>
            </w:tcBorders>
            <w:vAlign w:val="center"/>
          </w:tcPr>
          <w:p w:rsidR="00E86336" w:rsidRPr="005316BA" w:rsidRDefault="00E86336" w:rsidP="0007644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E86336" w:rsidRPr="005316BA" w:rsidRDefault="00E86336" w:rsidP="0007644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w:t>
            </w:r>
          </w:p>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36" w:type="dxa"/>
            <w:tcBorders>
              <w:top w:val="single" w:sz="4" w:space="0" w:color="auto"/>
              <w:left w:val="single" w:sz="4" w:space="0" w:color="auto"/>
              <w:bottom w:val="single" w:sz="4" w:space="0" w:color="auto"/>
              <w:right w:val="single" w:sz="4" w:space="0" w:color="auto"/>
            </w:tcBorders>
            <w:vAlign w:val="center"/>
          </w:tcPr>
          <w:p w:rsidR="00E86336" w:rsidRPr="005316BA" w:rsidRDefault="00E86336" w:rsidP="0007644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ИЗ</w:t>
            </w:r>
          </w:p>
          <w:p w:rsidR="00E86336" w:rsidRPr="005316BA" w:rsidRDefault="00E86336" w:rsidP="0007644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ИМ</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да/нет</w:t>
            </w:r>
          </w:p>
        </w:tc>
        <w:tc>
          <w:tcPr>
            <w:tcW w:w="710" w:type="dxa"/>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c>
          <w:tcPr>
            <w:tcW w:w="715" w:type="dxa"/>
            <w:gridSpan w:val="2"/>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w:t>
            </w:r>
          </w:p>
        </w:tc>
        <w:tc>
          <w:tcPr>
            <w:tcW w:w="713" w:type="dxa"/>
            <w:gridSpan w:val="2"/>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w:t>
            </w:r>
          </w:p>
        </w:tc>
        <w:tc>
          <w:tcPr>
            <w:tcW w:w="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86336" w:rsidRPr="005316BA" w:rsidRDefault="00E86336" w:rsidP="005608E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316BA">
              <w:rPr>
                <w:rFonts w:ascii="Times New Roman" w:eastAsia="Times New Roman" w:hAnsi="Times New Roman" w:cs="Times New Roman"/>
                <w:sz w:val="20"/>
                <w:szCs w:val="20"/>
                <w:lang w:eastAsia="ru-RU"/>
              </w:rPr>
              <w:t>да</w:t>
            </w:r>
          </w:p>
        </w:tc>
      </w:tr>
    </w:tbl>
    <w:p w:rsidR="001963FE" w:rsidRDefault="005D4C5C" w:rsidP="005D4C5C">
      <w:pPr>
        <w:spacing w:after="0" w:line="240" w:lineRule="auto"/>
        <w:jc w:val="right"/>
        <w:rPr>
          <w:rFonts w:ascii="Times New Roman" w:hAnsi="Times New Roman" w:cs="Times New Roman"/>
        </w:rPr>
      </w:pPr>
      <w:r>
        <w:rPr>
          <w:rFonts w:ascii="Times New Roman" w:hAnsi="Times New Roman" w:cs="Times New Roman"/>
        </w:rPr>
        <w:t>»</w:t>
      </w:r>
    </w:p>
    <w:p w:rsidR="005D4C5C" w:rsidRPr="005D4C5C" w:rsidRDefault="005D4C5C" w:rsidP="005D4C5C">
      <w:pPr>
        <w:spacing w:after="0" w:line="240" w:lineRule="auto"/>
        <w:jc w:val="center"/>
        <w:rPr>
          <w:rFonts w:ascii="Times New Roman" w:hAnsi="Times New Roman" w:cs="Times New Roman"/>
        </w:rPr>
      </w:pPr>
      <w:r>
        <w:rPr>
          <w:rFonts w:ascii="Times New Roman" w:hAnsi="Times New Roman" w:cs="Times New Roman"/>
        </w:rPr>
        <w:t>_____________________________________________________</w:t>
      </w:r>
    </w:p>
    <w:sectPr w:rsidR="005D4C5C" w:rsidRPr="005D4C5C" w:rsidSect="00187007">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B02C3"/>
    <w:multiLevelType w:val="hybridMultilevel"/>
    <w:tmpl w:val="83A23F7A"/>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6CD7ACD"/>
    <w:multiLevelType w:val="hybridMultilevel"/>
    <w:tmpl w:val="9CD641BA"/>
    <w:lvl w:ilvl="0" w:tplc="F7C02AF6">
      <w:start w:val="1"/>
      <w:numFmt w:val="decimal"/>
      <w:lvlText w:val="%1."/>
      <w:lvlJc w:val="left"/>
      <w:pPr>
        <w:ind w:left="405" w:hanging="405"/>
      </w:pPr>
      <w:rPr>
        <w:rFonts w:hint="default"/>
        <w:sz w:val="28"/>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
    <w:nsid w:val="3F584477"/>
    <w:multiLevelType w:val="hybridMultilevel"/>
    <w:tmpl w:val="0BDA0D84"/>
    <w:lvl w:ilvl="0" w:tplc="00B225B2">
      <w:start w:val="1"/>
      <w:numFmt w:val="bullet"/>
      <w:lvlText w:val=""/>
      <w:lvlJc w:val="left"/>
      <w:pPr>
        <w:ind w:left="1980" w:hanging="360"/>
      </w:pPr>
      <w:rPr>
        <w:rFonts w:ascii="Symbol" w:hAnsi="Symbol" w:hint="default"/>
      </w:rPr>
    </w:lvl>
    <w:lvl w:ilvl="1" w:tplc="04190003">
      <w:start w:val="1"/>
      <w:numFmt w:val="bullet"/>
      <w:lvlText w:val="o"/>
      <w:lvlJc w:val="left"/>
      <w:pPr>
        <w:ind w:left="2700" w:hanging="360"/>
      </w:pPr>
      <w:rPr>
        <w:rFonts w:ascii="Courier New" w:hAnsi="Courier New" w:cs="Courier New" w:hint="default"/>
      </w:rPr>
    </w:lvl>
    <w:lvl w:ilvl="2" w:tplc="04190005">
      <w:start w:val="1"/>
      <w:numFmt w:val="bullet"/>
      <w:lvlText w:val=""/>
      <w:lvlJc w:val="left"/>
      <w:pPr>
        <w:ind w:left="3420" w:hanging="360"/>
      </w:pPr>
      <w:rPr>
        <w:rFonts w:ascii="Wingdings" w:hAnsi="Wingdings" w:hint="default"/>
      </w:rPr>
    </w:lvl>
    <w:lvl w:ilvl="3" w:tplc="04190001">
      <w:start w:val="1"/>
      <w:numFmt w:val="bullet"/>
      <w:lvlText w:val=""/>
      <w:lvlJc w:val="left"/>
      <w:pPr>
        <w:ind w:left="4140" w:hanging="360"/>
      </w:pPr>
      <w:rPr>
        <w:rFonts w:ascii="Symbol" w:hAnsi="Symbol" w:hint="default"/>
      </w:rPr>
    </w:lvl>
    <w:lvl w:ilvl="4" w:tplc="04190003">
      <w:start w:val="1"/>
      <w:numFmt w:val="bullet"/>
      <w:lvlText w:val="o"/>
      <w:lvlJc w:val="left"/>
      <w:pPr>
        <w:ind w:left="4860" w:hanging="360"/>
      </w:pPr>
      <w:rPr>
        <w:rFonts w:ascii="Courier New" w:hAnsi="Courier New" w:cs="Courier New" w:hint="default"/>
      </w:rPr>
    </w:lvl>
    <w:lvl w:ilvl="5" w:tplc="04190005">
      <w:start w:val="1"/>
      <w:numFmt w:val="bullet"/>
      <w:lvlText w:val=""/>
      <w:lvlJc w:val="left"/>
      <w:pPr>
        <w:ind w:left="5580" w:hanging="360"/>
      </w:pPr>
      <w:rPr>
        <w:rFonts w:ascii="Wingdings" w:hAnsi="Wingdings" w:hint="default"/>
      </w:rPr>
    </w:lvl>
    <w:lvl w:ilvl="6" w:tplc="04190001">
      <w:start w:val="1"/>
      <w:numFmt w:val="bullet"/>
      <w:lvlText w:val=""/>
      <w:lvlJc w:val="left"/>
      <w:pPr>
        <w:ind w:left="6300" w:hanging="360"/>
      </w:pPr>
      <w:rPr>
        <w:rFonts w:ascii="Symbol" w:hAnsi="Symbol" w:hint="default"/>
      </w:rPr>
    </w:lvl>
    <w:lvl w:ilvl="7" w:tplc="04190003">
      <w:start w:val="1"/>
      <w:numFmt w:val="bullet"/>
      <w:lvlText w:val="o"/>
      <w:lvlJc w:val="left"/>
      <w:pPr>
        <w:ind w:left="7020" w:hanging="360"/>
      </w:pPr>
      <w:rPr>
        <w:rFonts w:ascii="Courier New" w:hAnsi="Courier New" w:cs="Courier New" w:hint="default"/>
      </w:rPr>
    </w:lvl>
    <w:lvl w:ilvl="8" w:tplc="04190005">
      <w:start w:val="1"/>
      <w:numFmt w:val="bullet"/>
      <w:lvlText w:val=""/>
      <w:lvlJc w:val="left"/>
      <w:pPr>
        <w:ind w:left="7740" w:hanging="360"/>
      </w:pPr>
      <w:rPr>
        <w:rFonts w:ascii="Wingdings" w:hAnsi="Wingdings" w:hint="default"/>
      </w:rPr>
    </w:lvl>
  </w:abstractNum>
  <w:abstractNum w:abstractNumId="3">
    <w:nsid w:val="40995FCC"/>
    <w:multiLevelType w:val="hybridMultilevel"/>
    <w:tmpl w:val="B4A00C38"/>
    <w:lvl w:ilvl="0" w:tplc="1466E4EE">
      <w:start w:val="1"/>
      <w:numFmt w:val="bullet"/>
      <w:lvlText w:val=""/>
      <w:lvlJc w:val="left"/>
      <w:pPr>
        <w:ind w:left="813" w:hanging="360"/>
      </w:pPr>
      <w:rPr>
        <w:rFonts w:ascii="Symbol" w:hAnsi="Symbol" w:hint="default"/>
        <w:color w:val="auto"/>
      </w:rPr>
    </w:lvl>
    <w:lvl w:ilvl="1" w:tplc="04190019" w:tentative="1">
      <w:start w:val="1"/>
      <w:numFmt w:val="lowerLetter"/>
      <w:lvlText w:val="%2."/>
      <w:lvlJc w:val="left"/>
      <w:pPr>
        <w:ind w:left="1677" w:hanging="360"/>
      </w:pPr>
    </w:lvl>
    <w:lvl w:ilvl="2" w:tplc="0419001B" w:tentative="1">
      <w:start w:val="1"/>
      <w:numFmt w:val="lowerRoman"/>
      <w:lvlText w:val="%3."/>
      <w:lvlJc w:val="right"/>
      <w:pPr>
        <w:ind w:left="2397" w:hanging="180"/>
      </w:pPr>
    </w:lvl>
    <w:lvl w:ilvl="3" w:tplc="0419000F" w:tentative="1">
      <w:start w:val="1"/>
      <w:numFmt w:val="decimal"/>
      <w:lvlText w:val="%4."/>
      <w:lvlJc w:val="left"/>
      <w:pPr>
        <w:ind w:left="3117" w:hanging="360"/>
      </w:pPr>
    </w:lvl>
    <w:lvl w:ilvl="4" w:tplc="04190019" w:tentative="1">
      <w:start w:val="1"/>
      <w:numFmt w:val="lowerLetter"/>
      <w:lvlText w:val="%5."/>
      <w:lvlJc w:val="left"/>
      <w:pPr>
        <w:ind w:left="3837" w:hanging="360"/>
      </w:pPr>
    </w:lvl>
    <w:lvl w:ilvl="5" w:tplc="0419001B" w:tentative="1">
      <w:start w:val="1"/>
      <w:numFmt w:val="lowerRoman"/>
      <w:lvlText w:val="%6."/>
      <w:lvlJc w:val="right"/>
      <w:pPr>
        <w:ind w:left="4557" w:hanging="180"/>
      </w:pPr>
    </w:lvl>
    <w:lvl w:ilvl="6" w:tplc="0419000F" w:tentative="1">
      <w:start w:val="1"/>
      <w:numFmt w:val="decimal"/>
      <w:lvlText w:val="%7."/>
      <w:lvlJc w:val="left"/>
      <w:pPr>
        <w:ind w:left="5277" w:hanging="360"/>
      </w:pPr>
    </w:lvl>
    <w:lvl w:ilvl="7" w:tplc="04190019" w:tentative="1">
      <w:start w:val="1"/>
      <w:numFmt w:val="lowerLetter"/>
      <w:lvlText w:val="%8."/>
      <w:lvlJc w:val="left"/>
      <w:pPr>
        <w:ind w:left="5997" w:hanging="360"/>
      </w:pPr>
    </w:lvl>
    <w:lvl w:ilvl="8" w:tplc="0419001B" w:tentative="1">
      <w:start w:val="1"/>
      <w:numFmt w:val="lowerRoman"/>
      <w:lvlText w:val="%9."/>
      <w:lvlJc w:val="right"/>
      <w:pPr>
        <w:ind w:left="6717" w:hanging="180"/>
      </w:pPr>
    </w:lvl>
  </w:abstractNum>
  <w:abstractNum w:abstractNumId="4">
    <w:nsid w:val="427371CF"/>
    <w:multiLevelType w:val="hybridMultilevel"/>
    <w:tmpl w:val="845E9834"/>
    <w:lvl w:ilvl="0" w:tplc="0419000F">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4430318C"/>
    <w:multiLevelType w:val="multilevel"/>
    <w:tmpl w:val="40123CCE"/>
    <w:lvl w:ilvl="0">
      <w:start w:val="1"/>
      <w:numFmt w:val="decimal"/>
      <w:lvlText w:val="%1."/>
      <w:lvlJc w:val="left"/>
      <w:pPr>
        <w:ind w:left="525" w:hanging="525"/>
      </w:pPr>
      <w:rPr>
        <w:rFonts w:hint="default"/>
        <w:sz w:val="24"/>
      </w:rPr>
    </w:lvl>
    <w:lvl w:ilvl="1">
      <w:start w:val="1"/>
      <w:numFmt w:val="decimal"/>
      <w:lvlText w:val="%1.%2."/>
      <w:lvlJc w:val="left"/>
      <w:pPr>
        <w:ind w:left="1020" w:hanging="720"/>
      </w:pPr>
      <w:rPr>
        <w:rFonts w:hint="default"/>
        <w:sz w:val="24"/>
      </w:rPr>
    </w:lvl>
    <w:lvl w:ilvl="2">
      <w:start w:val="1"/>
      <w:numFmt w:val="decimal"/>
      <w:lvlText w:val="%1.%2.%3."/>
      <w:lvlJc w:val="left"/>
      <w:pPr>
        <w:ind w:left="1320" w:hanging="720"/>
      </w:pPr>
      <w:rPr>
        <w:rFonts w:hint="default"/>
        <w:sz w:val="24"/>
      </w:rPr>
    </w:lvl>
    <w:lvl w:ilvl="3">
      <w:start w:val="1"/>
      <w:numFmt w:val="decimal"/>
      <w:lvlText w:val="%1.%2.%3.%4."/>
      <w:lvlJc w:val="left"/>
      <w:pPr>
        <w:ind w:left="1980" w:hanging="1080"/>
      </w:pPr>
      <w:rPr>
        <w:rFonts w:hint="default"/>
        <w:sz w:val="24"/>
      </w:rPr>
    </w:lvl>
    <w:lvl w:ilvl="4">
      <w:start w:val="1"/>
      <w:numFmt w:val="decimal"/>
      <w:lvlText w:val="%1.%2.%3.%4.%5."/>
      <w:lvlJc w:val="left"/>
      <w:pPr>
        <w:ind w:left="2280" w:hanging="1080"/>
      </w:pPr>
      <w:rPr>
        <w:rFonts w:hint="default"/>
        <w:sz w:val="24"/>
      </w:rPr>
    </w:lvl>
    <w:lvl w:ilvl="5">
      <w:start w:val="1"/>
      <w:numFmt w:val="decimal"/>
      <w:lvlText w:val="%1.%2.%3.%4.%5.%6."/>
      <w:lvlJc w:val="left"/>
      <w:pPr>
        <w:ind w:left="2940" w:hanging="1440"/>
      </w:pPr>
      <w:rPr>
        <w:rFonts w:hint="default"/>
        <w:sz w:val="24"/>
      </w:rPr>
    </w:lvl>
    <w:lvl w:ilvl="6">
      <w:start w:val="1"/>
      <w:numFmt w:val="decimal"/>
      <w:lvlText w:val="%1.%2.%3.%4.%5.%6.%7."/>
      <w:lvlJc w:val="left"/>
      <w:pPr>
        <w:ind w:left="3240" w:hanging="1440"/>
      </w:pPr>
      <w:rPr>
        <w:rFonts w:hint="default"/>
        <w:sz w:val="24"/>
      </w:rPr>
    </w:lvl>
    <w:lvl w:ilvl="7">
      <w:start w:val="1"/>
      <w:numFmt w:val="decimal"/>
      <w:lvlText w:val="%1.%2.%3.%4.%5.%6.%7.%8."/>
      <w:lvlJc w:val="left"/>
      <w:pPr>
        <w:ind w:left="3900" w:hanging="1800"/>
      </w:pPr>
      <w:rPr>
        <w:rFonts w:hint="default"/>
        <w:sz w:val="24"/>
      </w:rPr>
    </w:lvl>
    <w:lvl w:ilvl="8">
      <w:start w:val="1"/>
      <w:numFmt w:val="decimal"/>
      <w:lvlText w:val="%1.%2.%3.%4.%5.%6.%7.%8.%9."/>
      <w:lvlJc w:val="left"/>
      <w:pPr>
        <w:ind w:left="4200" w:hanging="1800"/>
      </w:pPr>
      <w:rPr>
        <w:rFonts w:hint="default"/>
        <w:sz w:val="24"/>
      </w:rPr>
    </w:lvl>
  </w:abstractNum>
  <w:abstractNum w:abstractNumId="6">
    <w:nsid w:val="5B3B2D48"/>
    <w:multiLevelType w:val="hybridMultilevel"/>
    <w:tmpl w:val="CBFC028E"/>
    <w:lvl w:ilvl="0" w:tplc="478A0668">
      <w:start w:val="1"/>
      <w:numFmt w:val="bullet"/>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7">
    <w:nsid w:val="5CC94E78"/>
    <w:multiLevelType w:val="hybridMultilevel"/>
    <w:tmpl w:val="1B20E8D0"/>
    <w:lvl w:ilvl="0" w:tplc="ACA6E984">
      <w:start w:val="1"/>
      <w:numFmt w:val="decimal"/>
      <w:lvlText w:val="%1."/>
      <w:lvlJc w:val="left"/>
      <w:pPr>
        <w:ind w:left="1848" w:hanging="1140"/>
      </w:pPr>
      <w:rPr>
        <w:rFonts w:eastAsia="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6BEA3BC9"/>
    <w:multiLevelType w:val="hybridMultilevel"/>
    <w:tmpl w:val="A67A36AA"/>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76A14BEC"/>
    <w:multiLevelType w:val="hybridMultilevel"/>
    <w:tmpl w:val="D00020B4"/>
    <w:lvl w:ilvl="0" w:tplc="543625D4">
      <w:start w:val="1"/>
      <w:numFmt w:val="decimal"/>
      <w:lvlText w:val="%1."/>
      <w:lvlJc w:val="left"/>
      <w:pPr>
        <w:ind w:left="644" w:hanging="360"/>
      </w:pPr>
      <w:rPr>
        <w:rFonts w:hint="default"/>
      </w:rPr>
    </w:lvl>
    <w:lvl w:ilvl="1" w:tplc="04190019">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num w:numId="1">
    <w:abstractNumId w:val="9"/>
  </w:num>
  <w:num w:numId="2">
    <w:abstractNumId w:val="3"/>
  </w:num>
  <w:num w:numId="3">
    <w:abstractNumId w:val="2"/>
  </w:num>
  <w:num w:numId="4">
    <w:abstractNumId w:val="6"/>
  </w:num>
  <w:num w:numId="5">
    <w:abstractNumId w:val="8"/>
  </w:num>
  <w:num w:numId="6">
    <w:abstractNumId w:val="4"/>
  </w:num>
  <w:num w:numId="7">
    <w:abstractNumId w:val="5"/>
  </w:num>
  <w:num w:numId="8">
    <w:abstractNumId w:val="1"/>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11C"/>
    <w:rsid w:val="00046238"/>
    <w:rsid w:val="0007644D"/>
    <w:rsid w:val="000A11E1"/>
    <w:rsid w:val="000C54DA"/>
    <w:rsid w:val="0010123F"/>
    <w:rsid w:val="0011120E"/>
    <w:rsid w:val="00111652"/>
    <w:rsid w:val="001268CC"/>
    <w:rsid w:val="00187007"/>
    <w:rsid w:val="001963FE"/>
    <w:rsid w:val="001E3D74"/>
    <w:rsid w:val="0025746A"/>
    <w:rsid w:val="00260748"/>
    <w:rsid w:val="002716B0"/>
    <w:rsid w:val="00307BC6"/>
    <w:rsid w:val="00361918"/>
    <w:rsid w:val="00376E36"/>
    <w:rsid w:val="003E3693"/>
    <w:rsid w:val="0042091B"/>
    <w:rsid w:val="004558BA"/>
    <w:rsid w:val="004560A5"/>
    <w:rsid w:val="004A1802"/>
    <w:rsid w:val="005316BA"/>
    <w:rsid w:val="00556EB1"/>
    <w:rsid w:val="005608E6"/>
    <w:rsid w:val="00576097"/>
    <w:rsid w:val="005D4C5C"/>
    <w:rsid w:val="006D44EF"/>
    <w:rsid w:val="006F2718"/>
    <w:rsid w:val="0070352B"/>
    <w:rsid w:val="00751C99"/>
    <w:rsid w:val="00790399"/>
    <w:rsid w:val="007C0507"/>
    <w:rsid w:val="00835C58"/>
    <w:rsid w:val="0085383F"/>
    <w:rsid w:val="00871095"/>
    <w:rsid w:val="008D51A2"/>
    <w:rsid w:val="00956845"/>
    <w:rsid w:val="00982C64"/>
    <w:rsid w:val="009831A7"/>
    <w:rsid w:val="00997738"/>
    <w:rsid w:val="009B0AFC"/>
    <w:rsid w:val="009C0C95"/>
    <w:rsid w:val="00B01DC9"/>
    <w:rsid w:val="00B151EC"/>
    <w:rsid w:val="00B6211C"/>
    <w:rsid w:val="00B62E49"/>
    <w:rsid w:val="00CB43F4"/>
    <w:rsid w:val="00D021F4"/>
    <w:rsid w:val="00D04EAF"/>
    <w:rsid w:val="00DB3DC5"/>
    <w:rsid w:val="00E7648B"/>
    <w:rsid w:val="00E855A6"/>
    <w:rsid w:val="00E86336"/>
    <w:rsid w:val="00ED7CBF"/>
    <w:rsid w:val="00F8675F"/>
    <w:rsid w:val="00FB43B5"/>
    <w:rsid w:val="00FC30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007"/>
  </w:style>
  <w:style w:type="paragraph" w:styleId="1">
    <w:name w:val="heading 1"/>
    <w:basedOn w:val="a"/>
    <w:next w:val="a"/>
    <w:link w:val="10"/>
    <w:uiPriority w:val="9"/>
    <w:qFormat/>
    <w:rsid w:val="00187007"/>
    <w:pPr>
      <w:keepNext/>
      <w:keepLines/>
      <w:spacing w:before="240" w:after="0"/>
      <w:outlineLvl w:val="0"/>
    </w:pPr>
    <w:rPr>
      <w:rFonts w:asciiTheme="majorHAnsi" w:eastAsiaTheme="majorEastAsia" w:hAnsiTheme="majorHAnsi" w:cstheme="majorBidi"/>
      <w:color w:val="365F91" w:themeColor="accent1" w:themeShade="BF"/>
      <w:sz w:val="32"/>
      <w:szCs w:val="32"/>
      <w:lang w:eastAsia="ru-RU"/>
    </w:rPr>
  </w:style>
  <w:style w:type="paragraph" w:styleId="2">
    <w:name w:val="heading 2"/>
    <w:basedOn w:val="a"/>
    <w:next w:val="a"/>
    <w:link w:val="20"/>
    <w:uiPriority w:val="9"/>
    <w:unhideWhenUsed/>
    <w:qFormat/>
    <w:rsid w:val="00187007"/>
    <w:pPr>
      <w:keepNext/>
      <w:keepLines/>
      <w:spacing w:before="40" w:after="0"/>
      <w:outlineLvl w:val="1"/>
    </w:pPr>
    <w:rPr>
      <w:rFonts w:asciiTheme="majorHAnsi" w:eastAsiaTheme="majorEastAsia" w:hAnsiTheme="majorHAnsi" w:cstheme="majorBidi"/>
      <w:color w:val="365F91" w:themeColor="accent1" w:themeShade="B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87007"/>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187007"/>
    <w:rPr>
      <w:rFonts w:asciiTheme="majorHAnsi" w:eastAsiaTheme="majorEastAsia" w:hAnsiTheme="majorHAnsi" w:cstheme="majorBidi"/>
      <w:color w:val="365F91" w:themeColor="accent1" w:themeShade="BF"/>
      <w:sz w:val="26"/>
      <w:szCs w:val="26"/>
      <w:lang w:eastAsia="ru-RU"/>
    </w:rPr>
  </w:style>
  <w:style w:type="numbering" w:customStyle="1" w:styleId="11">
    <w:name w:val="Нет списка1"/>
    <w:next w:val="a2"/>
    <w:uiPriority w:val="99"/>
    <w:semiHidden/>
    <w:unhideWhenUsed/>
    <w:rsid w:val="00187007"/>
  </w:style>
  <w:style w:type="paragraph" w:styleId="a3">
    <w:name w:val="Title"/>
    <w:basedOn w:val="a"/>
    <w:next w:val="a"/>
    <w:link w:val="a4"/>
    <w:uiPriority w:val="10"/>
    <w:qFormat/>
    <w:rsid w:val="00187007"/>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4">
    <w:name w:val="Название Знак"/>
    <w:basedOn w:val="a0"/>
    <w:link w:val="a3"/>
    <w:uiPriority w:val="10"/>
    <w:rsid w:val="00187007"/>
    <w:rPr>
      <w:rFonts w:asciiTheme="majorHAnsi" w:eastAsiaTheme="majorEastAsia" w:hAnsiTheme="majorHAnsi" w:cstheme="majorBidi"/>
      <w:spacing w:val="-10"/>
      <w:kern w:val="28"/>
      <w:sz w:val="56"/>
      <w:szCs w:val="56"/>
      <w:lang w:eastAsia="ru-RU"/>
    </w:rPr>
  </w:style>
  <w:style w:type="paragraph" w:styleId="a5">
    <w:name w:val="Subtitle"/>
    <w:basedOn w:val="a"/>
    <w:next w:val="a"/>
    <w:link w:val="a6"/>
    <w:uiPriority w:val="11"/>
    <w:qFormat/>
    <w:rsid w:val="00187007"/>
    <w:pPr>
      <w:numPr>
        <w:ilvl w:val="1"/>
      </w:numPr>
      <w:spacing w:after="160"/>
    </w:pPr>
    <w:rPr>
      <w:rFonts w:eastAsiaTheme="minorEastAsia"/>
      <w:color w:val="5A5A5A" w:themeColor="text1" w:themeTint="A5"/>
      <w:spacing w:val="15"/>
      <w:lang w:eastAsia="ru-RU"/>
    </w:rPr>
  </w:style>
  <w:style w:type="character" w:customStyle="1" w:styleId="a6">
    <w:name w:val="Подзаголовок Знак"/>
    <w:basedOn w:val="a0"/>
    <w:link w:val="a5"/>
    <w:uiPriority w:val="11"/>
    <w:rsid w:val="00187007"/>
    <w:rPr>
      <w:rFonts w:eastAsiaTheme="minorEastAsia"/>
      <w:color w:val="5A5A5A" w:themeColor="text1" w:themeTint="A5"/>
      <w:spacing w:val="15"/>
      <w:lang w:eastAsia="ru-RU"/>
    </w:rPr>
  </w:style>
  <w:style w:type="character" w:styleId="a7">
    <w:name w:val="Emphasis"/>
    <w:basedOn w:val="a0"/>
    <w:uiPriority w:val="20"/>
    <w:qFormat/>
    <w:rsid w:val="00187007"/>
    <w:rPr>
      <w:i/>
      <w:iCs/>
    </w:rPr>
  </w:style>
  <w:style w:type="paragraph" w:styleId="a8">
    <w:name w:val="No Spacing"/>
    <w:uiPriority w:val="1"/>
    <w:qFormat/>
    <w:rsid w:val="00187007"/>
    <w:pPr>
      <w:spacing w:after="0" w:line="240" w:lineRule="auto"/>
    </w:pPr>
    <w:rPr>
      <w:rFonts w:ascii="Times New Roman" w:eastAsia="Times New Roman" w:hAnsi="Times New Roman" w:cs="Times New Roman"/>
      <w:sz w:val="24"/>
      <w:szCs w:val="24"/>
      <w:lang w:eastAsia="ru-RU"/>
    </w:rPr>
  </w:style>
  <w:style w:type="paragraph" w:styleId="a9">
    <w:name w:val="List Paragraph"/>
    <w:aliases w:val="Варианты ответов"/>
    <w:basedOn w:val="a"/>
    <w:link w:val="aa"/>
    <w:uiPriority w:val="34"/>
    <w:qFormat/>
    <w:rsid w:val="00187007"/>
    <w:pPr>
      <w:ind w:left="720"/>
      <w:contextualSpacing/>
    </w:pPr>
    <w:rPr>
      <w:rFonts w:eastAsiaTheme="minorEastAsia"/>
      <w:lang w:eastAsia="ru-RU"/>
    </w:rPr>
  </w:style>
  <w:style w:type="character" w:customStyle="1" w:styleId="aa">
    <w:name w:val="Абзац списка Знак"/>
    <w:aliases w:val="Варианты ответов Знак"/>
    <w:link w:val="a9"/>
    <w:uiPriority w:val="34"/>
    <w:locked/>
    <w:rsid w:val="00187007"/>
    <w:rPr>
      <w:rFonts w:eastAsiaTheme="minorEastAsia"/>
      <w:lang w:eastAsia="ru-RU"/>
    </w:rPr>
  </w:style>
  <w:style w:type="character" w:styleId="ab">
    <w:name w:val="Subtle Emphasis"/>
    <w:basedOn w:val="a0"/>
    <w:uiPriority w:val="19"/>
    <w:qFormat/>
    <w:rsid w:val="00187007"/>
    <w:rPr>
      <w:i/>
      <w:iCs/>
      <w:color w:val="404040" w:themeColor="text1" w:themeTint="BF"/>
    </w:rPr>
  </w:style>
  <w:style w:type="paragraph" w:styleId="ac">
    <w:name w:val="footer"/>
    <w:basedOn w:val="a"/>
    <w:link w:val="ad"/>
    <w:uiPriority w:val="99"/>
    <w:unhideWhenUsed/>
    <w:rsid w:val="00187007"/>
    <w:pPr>
      <w:tabs>
        <w:tab w:val="center" w:pos="4677"/>
        <w:tab w:val="right" w:pos="9355"/>
      </w:tabs>
      <w:spacing w:after="0" w:line="240" w:lineRule="auto"/>
    </w:pPr>
    <w:rPr>
      <w:rFonts w:eastAsiaTheme="minorEastAsia"/>
      <w:lang w:eastAsia="ru-RU"/>
    </w:rPr>
  </w:style>
  <w:style w:type="character" w:customStyle="1" w:styleId="ad">
    <w:name w:val="Нижний колонтитул Знак"/>
    <w:basedOn w:val="a0"/>
    <w:link w:val="ac"/>
    <w:uiPriority w:val="99"/>
    <w:rsid w:val="00187007"/>
    <w:rPr>
      <w:rFonts w:eastAsiaTheme="minorEastAsia"/>
      <w:lang w:eastAsia="ru-RU"/>
    </w:rPr>
  </w:style>
  <w:style w:type="table" w:styleId="ae">
    <w:name w:val="Table Grid"/>
    <w:basedOn w:val="a1"/>
    <w:uiPriority w:val="59"/>
    <w:rsid w:val="00187007"/>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187007"/>
    <w:pPr>
      <w:spacing w:after="0" w:line="240" w:lineRule="auto"/>
    </w:pPr>
    <w:rPr>
      <w:rFonts w:ascii="Tahoma" w:eastAsiaTheme="minorEastAsia" w:hAnsi="Tahoma" w:cs="Tahoma"/>
      <w:sz w:val="16"/>
      <w:szCs w:val="16"/>
      <w:lang w:eastAsia="ru-RU"/>
    </w:rPr>
  </w:style>
  <w:style w:type="character" w:customStyle="1" w:styleId="af0">
    <w:name w:val="Текст выноски Знак"/>
    <w:basedOn w:val="a0"/>
    <w:link w:val="af"/>
    <w:uiPriority w:val="99"/>
    <w:semiHidden/>
    <w:rsid w:val="00187007"/>
    <w:rPr>
      <w:rFonts w:ascii="Tahoma" w:eastAsiaTheme="minorEastAsia" w:hAnsi="Tahoma" w:cs="Tahoma"/>
      <w:sz w:val="16"/>
      <w:szCs w:val="16"/>
      <w:lang w:eastAsia="ru-RU"/>
    </w:rPr>
  </w:style>
  <w:style w:type="character" w:customStyle="1" w:styleId="apple-style-span">
    <w:name w:val="apple-style-span"/>
    <w:basedOn w:val="a0"/>
    <w:rsid w:val="00187007"/>
  </w:style>
  <w:style w:type="paragraph" w:customStyle="1" w:styleId="ConsPlusCell">
    <w:name w:val="ConsPlusCell"/>
    <w:uiPriority w:val="99"/>
    <w:rsid w:val="00187007"/>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11Char">
    <w:name w:val="Знак1 Знак Знак Знак Знак Знак Знак Знак Знак1 Char"/>
    <w:basedOn w:val="a"/>
    <w:rsid w:val="00187007"/>
    <w:pPr>
      <w:spacing w:after="160" w:line="240" w:lineRule="exact"/>
    </w:pPr>
    <w:rPr>
      <w:rFonts w:ascii="Verdana" w:eastAsia="Times New Roman" w:hAnsi="Verdana" w:cs="Times New Roman"/>
      <w:sz w:val="20"/>
      <w:szCs w:val="20"/>
      <w:lang w:val="en-US" w:eastAsia="ru-RU"/>
    </w:rPr>
  </w:style>
  <w:style w:type="paragraph" w:styleId="21">
    <w:name w:val="Body Text Indent 2"/>
    <w:basedOn w:val="a"/>
    <w:link w:val="22"/>
    <w:rsid w:val="0018700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187007"/>
    <w:rPr>
      <w:rFonts w:ascii="Times New Roman" w:eastAsia="Times New Roman" w:hAnsi="Times New Roman" w:cs="Times New Roman"/>
      <w:sz w:val="24"/>
      <w:szCs w:val="24"/>
      <w:lang w:eastAsia="ru-RU"/>
    </w:rPr>
  </w:style>
  <w:style w:type="paragraph" w:customStyle="1" w:styleId="Point">
    <w:name w:val="Point"/>
    <w:basedOn w:val="a"/>
    <w:link w:val="PointChar"/>
    <w:rsid w:val="00187007"/>
    <w:pPr>
      <w:spacing w:before="120" w:after="0" w:line="288" w:lineRule="auto"/>
      <w:ind w:firstLine="720"/>
      <w:jc w:val="both"/>
    </w:pPr>
    <w:rPr>
      <w:rFonts w:ascii="Times New Roman" w:eastAsia="Times New Roman" w:hAnsi="Times New Roman" w:cs="Times New Roman"/>
      <w:sz w:val="24"/>
      <w:szCs w:val="24"/>
      <w:lang w:eastAsia="ru-RU"/>
    </w:rPr>
  </w:style>
  <w:style w:type="character" w:customStyle="1" w:styleId="PointChar">
    <w:name w:val="Point Char"/>
    <w:link w:val="Point"/>
    <w:rsid w:val="00187007"/>
    <w:rPr>
      <w:rFonts w:ascii="Times New Roman" w:eastAsia="Times New Roman" w:hAnsi="Times New Roman" w:cs="Times New Roman"/>
      <w:sz w:val="24"/>
      <w:szCs w:val="24"/>
      <w:lang w:eastAsia="ru-RU"/>
    </w:rPr>
  </w:style>
  <w:style w:type="paragraph" w:styleId="af1">
    <w:name w:val="footnote text"/>
    <w:basedOn w:val="a"/>
    <w:link w:val="af2"/>
    <w:unhideWhenUsed/>
    <w:rsid w:val="00187007"/>
    <w:pPr>
      <w:spacing w:after="0" w:line="240" w:lineRule="auto"/>
    </w:pPr>
    <w:rPr>
      <w:rFonts w:eastAsiaTheme="minorEastAsia"/>
      <w:sz w:val="20"/>
      <w:szCs w:val="20"/>
      <w:lang w:eastAsia="ru-RU"/>
    </w:rPr>
  </w:style>
  <w:style w:type="character" w:customStyle="1" w:styleId="af2">
    <w:name w:val="Текст сноски Знак"/>
    <w:basedOn w:val="a0"/>
    <w:link w:val="af1"/>
    <w:rsid w:val="00187007"/>
    <w:rPr>
      <w:rFonts w:eastAsiaTheme="minorEastAsia"/>
      <w:sz w:val="20"/>
      <w:szCs w:val="20"/>
      <w:lang w:eastAsia="ru-RU"/>
    </w:rPr>
  </w:style>
  <w:style w:type="character" w:styleId="af3">
    <w:name w:val="footnote reference"/>
    <w:basedOn w:val="a0"/>
    <w:unhideWhenUsed/>
    <w:rsid w:val="00187007"/>
    <w:rPr>
      <w:vertAlign w:val="superscript"/>
    </w:rPr>
  </w:style>
  <w:style w:type="character" w:styleId="af4">
    <w:name w:val="annotation reference"/>
    <w:basedOn w:val="a0"/>
    <w:uiPriority w:val="99"/>
    <w:semiHidden/>
    <w:unhideWhenUsed/>
    <w:rsid w:val="00187007"/>
    <w:rPr>
      <w:sz w:val="16"/>
      <w:szCs w:val="16"/>
    </w:rPr>
  </w:style>
  <w:style w:type="paragraph" w:styleId="af5">
    <w:name w:val="annotation text"/>
    <w:basedOn w:val="a"/>
    <w:link w:val="af6"/>
    <w:uiPriority w:val="99"/>
    <w:semiHidden/>
    <w:unhideWhenUsed/>
    <w:rsid w:val="00187007"/>
    <w:pPr>
      <w:spacing w:line="240" w:lineRule="auto"/>
    </w:pPr>
    <w:rPr>
      <w:rFonts w:eastAsiaTheme="minorEastAsia"/>
      <w:sz w:val="20"/>
      <w:szCs w:val="20"/>
      <w:lang w:eastAsia="ru-RU"/>
    </w:rPr>
  </w:style>
  <w:style w:type="character" w:customStyle="1" w:styleId="af6">
    <w:name w:val="Текст примечания Знак"/>
    <w:basedOn w:val="a0"/>
    <w:link w:val="af5"/>
    <w:uiPriority w:val="99"/>
    <w:semiHidden/>
    <w:rsid w:val="00187007"/>
    <w:rPr>
      <w:rFonts w:eastAsiaTheme="minorEastAsia"/>
      <w:sz w:val="20"/>
      <w:szCs w:val="20"/>
      <w:lang w:eastAsia="ru-RU"/>
    </w:rPr>
  </w:style>
  <w:style w:type="paragraph" w:styleId="af7">
    <w:name w:val="annotation subject"/>
    <w:basedOn w:val="af5"/>
    <w:next w:val="af5"/>
    <w:link w:val="af8"/>
    <w:uiPriority w:val="99"/>
    <w:semiHidden/>
    <w:unhideWhenUsed/>
    <w:rsid w:val="00187007"/>
    <w:rPr>
      <w:b/>
      <w:bCs/>
    </w:rPr>
  </w:style>
  <w:style w:type="character" w:customStyle="1" w:styleId="af8">
    <w:name w:val="Тема примечания Знак"/>
    <w:basedOn w:val="af6"/>
    <w:link w:val="af7"/>
    <w:uiPriority w:val="99"/>
    <w:semiHidden/>
    <w:rsid w:val="00187007"/>
    <w:rPr>
      <w:rFonts w:eastAsiaTheme="minorEastAsia"/>
      <w:b/>
      <w:bCs/>
      <w:sz w:val="20"/>
      <w:szCs w:val="20"/>
      <w:lang w:eastAsia="ru-RU"/>
    </w:rPr>
  </w:style>
  <w:style w:type="paragraph" w:customStyle="1" w:styleId="ConsPlusTitle">
    <w:name w:val="ConsPlusTitle"/>
    <w:uiPriority w:val="99"/>
    <w:rsid w:val="00187007"/>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Normal">
    <w:name w:val="ConsPlusNormal"/>
    <w:link w:val="ConsPlusNormal0"/>
    <w:rsid w:val="0018700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s1">
    <w:name w:val="s_1"/>
    <w:basedOn w:val="a"/>
    <w:rsid w:val="001870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87007"/>
  </w:style>
  <w:style w:type="character" w:styleId="af9">
    <w:name w:val="Hyperlink"/>
    <w:basedOn w:val="a0"/>
    <w:uiPriority w:val="99"/>
    <w:unhideWhenUsed/>
    <w:rsid w:val="00187007"/>
    <w:rPr>
      <w:color w:val="0000FF"/>
      <w:u w:val="single"/>
    </w:rPr>
  </w:style>
  <w:style w:type="paragraph" w:styleId="afa">
    <w:name w:val="Body Text"/>
    <w:basedOn w:val="a"/>
    <w:link w:val="afb"/>
    <w:semiHidden/>
    <w:unhideWhenUsed/>
    <w:rsid w:val="00187007"/>
    <w:pPr>
      <w:spacing w:after="120"/>
    </w:pPr>
    <w:rPr>
      <w:rFonts w:eastAsiaTheme="minorEastAsia"/>
      <w:lang w:eastAsia="ru-RU"/>
    </w:rPr>
  </w:style>
  <w:style w:type="character" w:customStyle="1" w:styleId="afb">
    <w:name w:val="Основной текст Знак"/>
    <w:basedOn w:val="a0"/>
    <w:link w:val="afa"/>
    <w:semiHidden/>
    <w:rsid w:val="00187007"/>
    <w:rPr>
      <w:rFonts w:eastAsiaTheme="minorEastAsia"/>
      <w:lang w:eastAsia="ru-RU"/>
    </w:rPr>
  </w:style>
  <w:style w:type="paragraph" w:styleId="23">
    <w:name w:val="Body Text 2"/>
    <w:basedOn w:val="a"/>
    <w:link w:val="24"/>
    <w:unhideWhenUsed/>
    <w:rsid w:val="00187007"/>
    <w:pPr>
      <w:spacing w:after="120" w:line="480" w:lineRule="auto"/>
    </w:pPr>
    <w:rPr>
      <w:rFonts w:eastAsiaTheme="minorEastAsia"/>
      <w:lang w:eastAsia="ru-RU"/>
    </w:rPr>
  </w:style>
  <w:style w:type="character" w:customStyle="1" w:styleId="24">
    <w:name w:val="Основной текст 2 Знак"/>
    <w:basedOn w:val="a0"/>
    <w:link w:val="23"/>
    <w:rsid w:val="00187007"/>
    <w:rPr>
      <w:rFonts w:eastAsiaTheme="minorEastAsia"/>
      <w:lang w:eastAsia="ru-RU"/>
    </w:rPr>
  </w:style>
  <w:style w:type="paragraph" w:styleId="afc">
    <w:name w:val="header"/>
    <w:basedOn w:val="a"/>
    <w:link w:val="afd"/>
    <w:uiPriority w:val="99"/>
    <w:unhideWhenUsed/>
    <w:rsid w:val="00187007"/>
    <w:pPr>
      <w:tabs>
        <w:tab w:val="center" w:pos="4677"/>
        <w:tab w:val="right" w:pos="9355"/>
      </w:tabs>
      <w:spacing w:after="0" w:line="240" w:lineRule="auto"/>
    </w:pPr>
    <w:rPr>
      <w:rFonts w:eastAsiaTheme="minorEastAsia"/>
      <w:lang w:eastAsia="ru-RU"/>
    </w:rPr>
  </w:style>
  <w:style w:type="character" w:customStyle="1" w:styleId="afd">
    <w:name w:val="Верхний колонтитул Знак"/>
    <w:basedOn w:val="a0"/>
    <w:link w:val="afc"/>
    <w:uiPriority w:val="99"/>
    <w:rsid w:val="00187007"/>
    <w:rPr>
      <w:rFonts w:eastAsiaTheme="minorEastAsia"/>
      <w:lang w:eastAsia="ru-RU"/>
    </w:rPr>
  </w:style>
  <w:style w:type="character" w:customStyle="1" w:styleId="ConsPlusNormal0">
    <w:name w:val="ConsPlusNormal Знак"/>
    <w:basedOn w:val="a0"/>
    <w:link w:val="ConsPlusNormal"/>
    <w:locked/>
    <w:rsid w:val="00187007"/>
    <w:rPr>
      <w:rFonts w:ascii="Arial" w:eastAsiaTheme="minorEastAsia" w:hAnsi="Arial" w:cs="Arial"/>
      <w:sz w:val="20"/>
      <w:szCs w:val="20"/>
      <w:lang w:eastAsia="ru-RU"/>
    </w:rPr>
  </w:style>
  <w:style w:type="character" w:styleId="afe">
    <w:name w:val="endnote reference"/>
    <w:uiPriority w:val="99"/>
    <w:semiHidden/>
    <w:unhideWhenUsed/>
    <w:rsid w:val="00187007"/>
    <w:rPr>
      <w:vertAlign w:val="superscript"/>
    </w:rPr>
  </w:style>
  <w:style w:type="table" w:customStyle="1" w:styleId="12">
    <w:name w:val="Сетка таблицы1"/>
    <w:basedOn w:val="a1"/>
    <w:next w:val="ae"/>
    <w:uiPriority w:val="59"/>
    <w:rsid w:val="00187007"/>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FollowedHyperlink"/>
    <w:basedOn w:val="a0"/>
    <w:uiPriority w:val="99"/>
    <w:semiHidden/>
    <w:unhideWhenUsed/>
    <w:rsid w:val="00187007"/>
    <w:rPr>
      <w:color w:val="800080" w:themeColor="followedHyperlink"/>
      <w:u w:val="single"/>
    </w:rPr>
  </w:style>
  <w:style w:type="numbering" w:customStyle="1" w:styleId="110">
    <w:name w:val="Нет списка11"/>
    <w:next w:val="a2"/>
    <w:uiPriority w:val="99"/>
    <w:semiHidden/>
    <w:unhideWhenUsed/>
    <w:rsid w:val="00187007"/>
  </w:style>
  <w:style w:type="paragraph" w:customStyle="1" w:styleId="8">
    <w:name w:val="заголовок 8"/>
    <w:basedOn w:val="a"/>
    <w:next w:val="a"/>
    <w:rsid w:val="00187007"/>
    <w:pPr>
      <w:keepNext/>
      <w:autoSpaceDE w:val="0"/>
      <w:autoSpaceDN w:val="0"/>
      <w:spacing w:after="0" w:line="240" w:lineRule="auto"/>
      <w:jc w:val="center"/>
    </w:pPr>
    <w:rPr>
      <w:rFonts w:ascii="Times New Roman" w:eastAsia="Times New Roman" w:hAnsi="Times New Roman" w:cs="Times New Roman"/>
      <w:sz w:val="28"/>
      <w:szCs w:val="28"/>
      <w:lang w:eastAsia="ru-RU"/>
    </w:rPr>
  </w:style>
  <w:style w:type="numbering" w:customStyle="1" w:styleId="111">
    <w:name w:val="Нет списка111"/>
    <w:next w:val="a2"/>
    <w:uiPriority w:val="99"/>
    <w:semiHidden/>
    <w:unhideWhenUsed/>
    <w:rsid w:val="00187007"/>
  </w:style>
  <w:style w:type="table" w:customStyle="1" w:styleId="25">
    <w:name w:val="Сетка таблицы2"/>
    <w:basedOn w:val="a1"/>
    <w:next w:val="ae"/>
    <w:uiPriority w:val="59"/>
    <w:rsid w:val="001870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1"/>
    <w:next w:val="a2"/>
    <w:uiPriority w:val="99"/>
    <w:semiHidden/>
    <w:unhideWhenUsed/>
    <w:rsid w:val="00187007"/>
  </w:style>
  <w:style w:type="paragraph" w:customStyle="1" w:styleId="xl65">
    <w:name w:val="xl65"/>
    <w:basedOn w:val="a"/>
    <w:rsid w:val="00187007"/>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6">
    <w:name w:val="xl66"/>
    <w:basedOn w:val="a"/>
    <w:rsid w:val="001870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18700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
    <w:rsid w:val="001870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187007"/>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70">
    <w:name w:val="xl70"/>
    <w:basedOn w:val="a"/>
    <w:rsid w:val="0018700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1">
    <w:name w:val="xl71"/>
    <w:basedOn w:val="a"/>
    <w:rsid w:val="001870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2">
    <w:name w:val="xl72"/>
    <w:basedOn w:val="a"/>
    <w:rsid w:val="001870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1870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4">
    <w:name w:val="xl74"/>
    <w:basedOn w:val="a"/>
    <w:rsid w:val="001870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18700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
    <w:name w:val="xl76"/>
    <w:basedOn w:val="a"/>
    <w:rsid w:val="001870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
    <w:name w:val="xl77"/>
    <w:basedOn w:val="a"/>
    <w:rsid w:val="00187007"/>
    <w:pP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8">
    <w:name w:val="xl78"/>
    <w:basedOn w:val="a"/>
    <w:rsid w:val="001870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
    <w:rsid w:val="001870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18700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
    <w:name w:val="xl81"/>
    <w:basedOn w:val="a"/>
    <w:rsid w:val="001870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1870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3">
    <w:name w:val="xl83"/>
    <w:basedOn w:val="a"/>
    <w:rsid w:val="001870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4">
    <w:name w:val="xl84"/>
    <w:basedOn w:val="a"/>
    <w:rsid w:val="001870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1870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1870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
    <w:rsid w:val="001870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8">
    <w:name w:val="xl88"/>
    <w:basedOn w:val="a"/>
    <w:rsid w:val="001870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9">
    <w:name w:val="xl89"/>
    <w:basedOn w:val="a"/>
    <w:rsid w:val="001870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1870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1">
    <w:name w:val="xl91"/>
    <w:basedOn w:val="a"/>
    <w:rsid w:val="00187007"/>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2">
    <w:name w:val="xl92"/>
    <w:basedOn w:val="a"/>
    <w:rsid w:val="0018700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18700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4">
    <w:name w:val="xl94"/>
    <w:basedOn w:val="a"/>
    <w:rsid w:val="00187007"/>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5">
    <w:name w:val="xl95"/>
    <w:basedOn w:val="a"/>
    <w:rsid w:val="0018700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
    <w:rsid w:val="00187007"/>
    <w:pPr>
      <w:shd w:val="clear" w:color="000000" w:fill="FF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
    <w:name w:val="xl97"/>
    <w:basedOn w:val="a"/>
    <w:rsid w:val="0018700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8">
    <w:name w:val="xl98"/>
    <w:basedOn w:val="a"/>
    <w:rsid w:val="0018700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
    <w:name w:val="xl99"/>
    <w:basedOn w:val="a"/>
    <w:rsid w:val="00187007"/>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0">
    <w:name w:val="xl100"/>
    <w:basedOn w:val="a"/>
    <w:rsid w:val="001870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01">
    <w:name w:val="xl101"/>
    <w:basedOn w:val="a"/>
    <w:rsid w:val="001870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2">
    <w:name w:val="xl102"/>
    <w:basedOn w:val="a"/>
    <w:rsid w:val="001870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3">
    <w:name w:val="xl103"/>
    <w:basedOn w:val="a"/>
    <w:rsid w:val="00187007"/>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187007"/>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05">
    <w:name w:val="xl105"/>
    <w:basedOn w:val="a"/>
    <w:rsid w:val="0018700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6">
    <w:name w:val="xl106"/>
    <w:basedOn w:val="a"/>
    <w:rsid w:val="0018700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
    <w:rsid w:val="00187007"/>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08">
    <w:name w:val="xl108"/>
    <w:basedOn w:val="a"/>
    <w:rsid w:val="0018700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9">
    <w:name w:val="xl109"/>
    <w:basedOn w:val="a"/>
    <w:rsid w:val="0018700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
    <w:name w:val="xl110"/>
    <w:basedOn w:val="a"/>
    <w:rsid w:val="00187007"/>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
    <w:name w:val="xl111"/>
    <w:basedOn w:val="a"/>
    <w:rsid w:val="00187007"/>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12">
    <w:name w:val="xl112"/>
    <w:basedOn w:val="a"/>
    <w:rsid w:val="00187007"/>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13">
    <w:name w:val="xl113"/>
    <w:basedOn w:val="a"/>
    <w:rsid w:val="001870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18700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18700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
    <w:rsid w:val="00187007"/>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17">
    <w:name w:val="xl117"/>
    <w:basedOn w:val="a"/>
    <w:rsid w:val="0018700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8">
    <w:name w:val="xl118"/>
    <w:basedOn w:val="a"/>
    <w:rsid w:val="00187007"/>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19">
    <w:name w:val="xl119"/>
    <w:basedOn w:val="a"/>
    <w:rsid w:val="00187007"/>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20">
    <w:name w:val="xl120"/>
    <w:basedOn w:val="a"/>
    <w:rsid w:val="0018700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
    <w:rsid w:val="0018700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numbering" w:customStyle="1" w:styleId="26">
    <w:name w:val="Нет списка2"/>
    <w:next w:val="a2"/>
    <w:uiPriority w:val="99"/>
    <w:semiHidden/>
    <w:unhideWhenUsed/>
    <w:rsid w:val="00187007"/>
  </w:style>
  <w:style w:type="table" w:customStyle="1" w:styleId="3">
    <w:name w:val="Сетка таблицы3"/>
    <w:basedOn w:val="a1"/>
    <w:next w:val="ae"/>
    <w:rsid w:val="0018700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
    <w:name w:val="Нет списка3"/>
    <w:next w:val="a2"/>
    <w:uiPriority w:val="99"/>
    <w:semiHidden/>
    <w:unhideWhenUsed/>
    <w:rsid w:val="00187007"/>
  </w:style>
  <w:style w:type="numbering" w:customStyle="1" w:styleId="120">
    <w:name w:val="Нет списка12"/>
    <w:next w:val="a2"/>
    <w:uiPriority w:val="99"/>
    <w:semiHidden/>
    <w:unhideWhenUsed/>
    <w:rsid w:val="00187007"/>
  </w:style>
  <w:style w:type="table" w:customStyle="1" w:styleId="4">
    <w:name w:val="Сетка таблицы4"/>
    <w:basedOn w:val="a1"/>
    <w:next w:val="ae"/>
    <w:uiPriority w:val="59"/>
    <w:rsid w:val="001870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187007"/>
  </w:style>
  <w:style w:type="numbering" w:customStyle="1" w:styleId="40">
    <w:name w:val="Нет списка4"/>
    <w:next w:val="a2"/>
    <w:uiPriority w:val="99"/>
    <w:semiHidden/>
    <w:unhideWhenUsed/>
    <w:rsid w:val="00187007"/>
  </w:style>
  <w:style w:type="table" w:customStyle="1" w:styleId="5">
    <w:name w:val="Сетка таблицы5"/>
    <w:basedOn w:val="a1"/>
    <w:next w:val="ae"/>
    <w:rsid w:val="0018700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Текст сноски Знак1"/>
    <w:uiPriority w:val="99"/>
    <w:semiHidden/>
    <w:rsid w:val="00187007"/>
    <w:rPr>
      <w:rFonts w:ascii="Times New Roman" w:eastAsia="Times New Roman" w:hAnsi="Times New Roman"/>
    </w:rPr>
  </w:style>
  <w:style w:type="numbering" w:customStyle="1" w:styleId="50">
    <w:name w:val="Нет списка5"/>
    <w:next w:val="a2"/>
    <w:uiPriority w:val="99"/>
    <w:semiHidden/>
    <w:unhideWhenUsed/>
    <w:rsid w:val="00187007"/>
  </w:style>
  <w:style w:type="numbering" w:customStyle="1" w:styleId="130">
    <w:name w:val="Нет списка13"/>
    <w:next w:val="a2"/>
    <w:uiPriority w:val="99"/>
    <w:semiHidden/>
    <w:unhideWhenUsed/>
    <w:rsid w:val="00187007"/>
  </w:style>
  <w:style w:type="numbering" w:customStyle="1" w:styleId="113">
    <w:name w:val="Нет списка113"/>
    <w:next w:val="a2"/>
    <w:uiPriority w:val="99"/>
    <w:semiHidden/>
    <w:unhideWhenUsed/>
    <w:rsid w:val="00187007"/>
  </w:style>
  <w:style w:type="numbering" w:customStyle="1" w:styleId="11111">
    <w:name w:val="Нет списка11111"/>
    <w:next w:val="a2"/>
    <w:uiPriority w:val="99"/>
    <w:semiHidden/>
    <w:unhideWhenUsed/>
    <w:rsid w:val="00187007"/>
  </w:style>
  <w:style w:type="numbering" w:customStyle="1" w:styleId="111111">
    <w:name w:val="Нет списка111111"/>
    <w:next w:val="a2"/>
    <w:uiPriority w:val="99"/>
    <w:semiHidden/>
    <w:unhideWhenUsed/>
    <w:rsid w:val="00187007"/>
  </w:style>
  <w:style w:type="numbering" w:customStyle="1" w:styleId="210">
    <w:name w:val="Нет списка21"/>
    <w:next w:val="a2"/>
    <w:uiPriority w:val="99"/>
    <w:semiHidden/>
    <w:unhideWhenUsed/>
    <w:rsid w:val="00187007"/>
  </w:style>
  <w:style w:type="numbering" w:customStyle="1" w:styleId="31">
    <w:name w:val="Нет списка31"/>
    <w:next w:val="a2"/>
    <w:uiPriority w:val="99"/>
    <w:semiHidden/>
    <w:unhideWhenUsed/>
    <w:rsid w:val="00187007"/>
  </w:style>
  <w:style w:type="numbering" w:customStyle="1" w:styleId="121">
    <w:name w:val="Нет списка121"/>
    <w:next w:val="a2"/>
    <w:uiPriority w:val="99"/>
    <w:semiHidden/>
    <w:unhideWhenUsed/>
    <w:rsid w:val="00187007"/>
  </w:style>
  <w:style w:type="numbering" w:customStyle="1" w:styleId="1121">
    <w:name w:val="Нет списка1121"/>
    <w:next w:val="a2"/>
    <w:uiPriority w:val="99"/>
    <w:semiHidden/>
    <w:unhideWhenUsed/>
    <w:rsid w:val="00187007"/>
  </w:style>
  <w:style w:type="numbering" w:customStyle="1" w:styleId="41">
    <w:name w:val="Нет списка41"/>
    <w:next w:val="a2"/>
    <w:uiPriority w:val="99"/>
    <w:semiHidden/>
    <w:unhideWhenUsed/>
    <w:rsid w:val="00187007"/>
  </w:style>
  <w:style w:type="table" w:customStyle="1" w:styleId="114">
    <w:name w:val="Сетка таблицы11"/>
    <w:basedOn w:val="a1"/>
    <w:next w:val="ae"/>
    <w:uiPriority w:val="59"/>
    <w:rsid w:val="00187007"/>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
    <w:name w:val="Нет списка6"/>
    <w:next w:val="a2"/>
    <w:uiPriority w:val="99"/>
    <w:semiHidden/>
    <w:unhideWhenUsed/>
    <w:rsid w:val="00187007"/>
  </w:style>
  <w:style w:type="numbering" w:customStyle="1" w:styleId="14">
    <w:name w:val="Нет списка14"/>
    <w:next w:val="a2"/>
    <w:uiPriority w:val="99"/>
    <w:semiHidden/>
    <w:unhideWhenUsed/>
    <w:rsid w:val="00187007"/>
  </w:style>
  <w:style w:type="table" w:customStyle="1" w:styleId="60">
    <w:name w:val="Сетка таблицы6"/>
    <w:basedOn w:val="a1"/>
    <w:next w:val="ae"/>
    <w:uiPriority w:val="59"/>
    <w:rsid w:val="00187007"/>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1"/>
    <w:next w:val="ae"/>
    <w:uiPriority w:val="59"/>
    <w:rsid w:val="00187007"/>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0">
    <w:name w:val="Нет списка114"/>
    <w:next w:val="a2"/>
    <w:uiPriority w:val="99"/>
    <w:semiHidden/>
    <w:unhideWhenUsed/>
    <w:rsid w:val="00187007"/>
  </w:style>
  <w:style w:type="numbering" w:customStyle="1" w:styleId="1112">
    <w:name w:val="Нет списка1112"/>
    <w:next w:val="a2"/>
    <w:uiPriority w:val="99"/>
    <w:semiHidden/>
    <w:unhideWhenUsed/>
    <w:rsid w:val="00187007"/>
  </w:style>
  <w:style w:type="table" w:customStyle="1" w:styleId="211">
    <w:name w:val="Сетка таблицы21"/>
    <w:basedOn w:val="a1"/>
    <w:next w:val="ae"/>
    <w:uiPriority w:val="59"/>
    <w:rsid w:val="001870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Нет списка11112"/>
    <w:next w:val="a2"/>
    <w:uiPriority w:val="99"/>
    <w:semiHidden/>
    <w:unhideWhenUsed/>
    <w:rsid w:val="00187007"/>
  </w:style>
  <w:style w:type="numbering" w:customStyle="1" w:styleId="220">
    <w:name w:val="Нет списка22"/>
    <w:next w:val="a2"/>
    <w:uiPriority w:val="99"/>
    <w:semiHidden/>
    <w:unhideWhenUsed/>
    <w:rsid w:val="00187007"/>
  </w:style>
  <w:style w:type="table" w:customStyle="1" w:styleId="310">
    <w:name w:val="Сетка таблицы31"/>
    <w:basedOn w:val="a1"/>
    <w:next w:val="ae"/>
    <w:rsid w:val="0018700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Нет списка32"/>
    <w:next w:val="a2"/>
    <w:uiPriority w:val="99"/>
    <w:semiHidden/>
    <w:unhideWhenUsed/>
    <w:rsid w:val="00187007"/>
  </w:style>
  <w:style w:type="numbering" w:customStyle="1" w:styleId="1220">
    <w:name w:val="Нет списка122"/>
    <w:next w:val="a2"/>
    <w:uiPriority w:val="99"/>
    <w:semiHidden/>
    <w:unhideWhenUsed/>
    <w:rsid w:val="00187007"/>
  </w:style>
  <w:style w:type="table" w:customStyle="1" w:styleId="410">
    <w:name w:val="Сетка таблицы41"/>
    <w:basedOn w:val="a1"/>
    <w:next w:val="ae"/>
    <w:uiPriority w:val="59"/>
    <w:rsid w:val="001870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Нет списка1122"/>
    <w:next w:val="a2"/>
    <w:uiPriority w:val="99"/>
    <w:semiHidden/>
    <w:unhideWhenUsed/>
    <w:rsid w:val="00187007"/>
  </w:style>
  <w:style w:type="numbering" w:customStyle="1" w:styleId="42">
    <w:name w:val="Нет списка42"/>
    <w:next w:val="a2"/>
    <w:uiPriority w:val="99"/>
    <w:semiHidden/>
    <w:unhideWhenUsed/>
    <w:rsid w:val="00187007"/>
  </w:style>
  <w:style w:type="table" w:customStyle="1" w:styleId="51">
    <w:name w:val="Сетка таблицы51"/>
    <w:basedOn w:val="a1"/>
    <w:next w:val="ae"/>
    <w:rsid w:val="0018700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22">
    <w:name w:val="xl122"/>
    <w:basedOn w:val="a"/>
    <w:rsid w:val="0018700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3">
    <w:name w:val="xl123"/>
    <w:basedOn w:val="a"/>
    <w:rsid w:val="0018700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numbering" w:customStyle="1" w:styleId="7">
    <w:name w:val="Нет списка7"/>
    <w:next w:val="a2"/>
    <w:uiPriority w:val="99"/>
    <w:semiHidden/>
    <w:unhideWhenUsed/>
    <w:rsid w:val="00187007"/>
  </w:style>
  <w:style w:type="table" w:customStyle="1" w:styleId="70">
    <w:name w:val="Сетка таблицы7"/>
    <w:basedOn w:val="a1"/>
    <w:next w:val="ae"/>
    <w:rsid w:val="0018700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0">
    <w:name w:val="Нет списка8"/>
    <w:next w:val="a2"/>
    <w:uiPriority w:val="99"/>
    <w:semiHidden/>
    <w:unhideWhenUsed/>
    <w:rsid w:val="00187007"/>
  </w:style>
  <w:style w:type="paragraph" w:customStyle="1" w:styleId="xl63">
    <w:name w:val="xl63"/>
    <w:basedOn w:val="a"/>
    <w:rsid w:val="00187007"/>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4">
    <w:name w:val="xl64"/>
    <w:basedOn w:val="a"/>
    <w:rsid w:val="001870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2">
    <w:name w:val="заголовок 5"/>
    <w:basedOn w:val="a"/>
    <w:next w:val="a"/>
    <w:rsid w:val="00187007"/>
    <w:pPr>
      <w:keepNext/>
      <w:autoSpaceDE w:val="0"/>
      <w:autoSpaceDN w:val="0"/>
      <w:spacing w:after="0" w:line="240" w:lineRule="auto"/>
      <w:jc w:val="center"/>
    </w:pPr>
    <w:rPr>
      <w:rFonts w:ascii="Times New Roman" w:eastAsia="Times New Roman" w:hAnsi="Times New Roman" w:cs="Times New Roman"/>
      <w:b/>
      <w:bCs/>
      <w:sz w:val="28"/>
      <w:szCs w:val="28"/>
      <w:lang w:eastAsia="ru-RU"/>
    </w:rPr>
  </w:style>
  <w:style w:type="paragraph" w:customStyle="1" w:styleId="xl124">
    <w:name w:val="xl124"/>
    <w:basedOn w:val="a"/>
    <w:rsid w:val="00187007"/>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5">
    <w:name w:val="xl125"/>
    <w:basedOn w:val="a"/>
    <w:rsid w:val="00187007"/>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187007"/>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
    <w:rsid w:val="0018700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
    <w:rsid w:val="0018700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
    <w:rsid w:val="00187007"/>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130">
    <w:name w:val="xl130"/>
    <w:basedOn w:val="a"/>
    <w:rsid w:val="001870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1">
    <w:name w:val="xl131"/>
    <w:basedOn w:val="a"/>
    <w:rsid w:val="0018700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2">
    <w:name w:val="xl132"/>
    <w:basedOn w:val="a"/>
    <w:rsid w:val="00187007"/>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33">
    <w:name w:val="xl133"/>
    <w:basedOn w:val="a"/>
    <w:rsid w:val="00187007"/>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34">
    <w:name w:val="xl134"/>
    <w:basedOn w:val="a"/>
    <w:rsid w:val="00187007"/>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35">
    <w:name w:val="xl135"/>
    <w:basedOn w:val="a"/>
    <w:rsid w:val="0018700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6">
    <w:name w:val="xl136"/>
    <w:basedOn w:val="a"/>
    <w:rsid w:val="001870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
    <w:rsid w:val="0018700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8">
    <w:name w:val="xl138"/>
    <w:basedOn w:val="a"/>
    <w:rsid w:val="0018700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007"/>
  </w:style>
  <w:style w:type="paragraph" w:styleId="1">
    <w:name w:val="heading 1"/>
    <w:basedOn w:val="a"/>
    <w:next w:val="a"/>
    <w:link w:val="10"/>
    <w:uiPriority w:val="9"/>
    <w:qFormat/>
    <w:rsid w:val="00187007"/>
    <w:pPr>
      <w:keepNext/>
      <w:keepLines/>
      <w:spacing w:before="240" w:after="0"/>
      <w:outlineLvl w:val="0"/>
    </w:pPr>
    <w:rPr>
      <w:rFonts w:asciiTheme="majorHAnsi" w:eastAsiaTheme="majorEastAsia" w:hAnsiTheme="majorHAnsi" w:cstheme="majorBidi"/>
      <w:color w:val="365F91" w:themeColor="accent1" w:themeShade="BF"/>
      <w:sz w:val="32"/>
      <w:szCs w:val="32"/>
      <w:lang w:eastAsia="ru-RU"/>
    </w:rPr>
  </w:style>
  <w:style w:type="paragraph" w:styleId="2">
    <w:name w:val="heading 2"/>
    <w:basedOn w:val="a"/>
    <w:next w:val="a"/>
    <w:link w:val="20"/>
    <w:uiPriority w:val="9"/>
    <w:unhideWhenUsed/>
    <w:qFormat/>
    <w:rsid w:val="00187007"/>
    <w:pPr>
      <w:keepNext/>
      <w:keepLines/>
      <w:spacing w:before="40" w:after="0"/>
      <w:outlineLvl w:val="1"/>
    </w:pPr>
    <w:rPr>
      <w:rFonts w:asciiTheme="majorHAnsi" w:eastAsiaTheme="majorEastAsia" w:hAnsiTheme="majorHAnsi" w:cstheme="majorBidi"/>
      <w:color w:val="365F91" w:themeColor="accent1" w:themeShade="B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87007"/>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187007"/>
    <w:rPr>
      <w:rFonts w:asciiTheme="majorHAnsi" w:eastAsiaTheme="majorEastAsia" w:hAnsiTheme="majorHAnsi" w:cstheme="majorBidi"/>
      <w:color w:val="365F91" w:themeColor="accent1" w:themeShade="BF"/>
      <w:sz w:val="26"/>
      <w:szCs w:val="26"/>
      <w:lang w:eastAsia="ru-RU"/>
    </w:rPr>
  </w:style>
  <w:style w:type="numbering" w:customStyle="1" w:styleId="11">
    <w:name w:val="Нет списка1"/>
    <w:next w:val="a2"/>
    <w:uiPriority w:val="99"/>
    <w:semiHidden/>
    <w:unhideWhenUsed/>
    <w:rsid w:val="00187007"/>
  </w:style>
  <w:style w:type="paragraph" w:styleId="a3">
    <w:name w:val="Title"/>
    <w:basedOn w:val="a"/>
    <w:next w:val="a"/>
    <w:link w:val="a4"/>
    <w:uiPriority w:val="10"/>
    <w:qFormat/>
    <w:rsid w:val="00187007"/>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4">
    <w:name w:val="Название Знак"/>
    <w:basedOn w:val="a0"/>
    <w:link w:val="a3"/>
    <w:uiPriority w:val="10"/>
    <w:rsid w:val="00187007"/>
    <w:rPr>
      <w:rFonts w:asciiTheme="majorHAnsi" w:eastAsiaTheme="majorEastAsia" w:hAnsiTheme="majorHAnsi" w:cstheme="majorBidi"/>
      <w:spacing w:val="-10"/>
      <w:kern w:val="28"/>
      <w:sz w:val="56"/>
      <w:szCs w:val="56"/>
      <w:lang w:eastAsia="ru-RU"/>
    </w:rPr>
  </w:style>
  <w:style w:type="paragraph" w:styleId="a5">
    <w:name w:val="Subtitle"/>
    <w:basedOn w:val="a"/>
    <w:next w:val="a"/>
    <w:link w:val="a6"/>
    <w:uiPriority w:val="11"/>
    <w:qFormat/>
    <w:rsid w:val="00187007"/>
    <w:pPr>
      <w:numPr>
        <w:ilvl w:val="1"/>
      </w:numPr>
      <w:spacing w:after="160"/>
    </w:pPr>
    <w:rPr>
      <w:rFonts w:eastAsiaTheme="minorEastAsia"/>
      <w:color w:val="5A5A5A" w:themeColor="text1" w:themeTint="A5"/>
      <w:spacing w:val="15"/>
      <w:lang w:eastAsia="ru-RU"/>
    </w:rPr>
  </w:style>
  <w:style w:type="character" w:customStyle="1" w:styleId="a6">
    <w:name w:val="Подзаголовок Знак"/>
    <w:basedOn w:val="a0"/>
    <w:link w:val="a5"/>
    <w:uiPriority w:val="11"/>
    <w:rsid w:val="00187007"/>
    <w:rPr>
      <w:rFonts w:eastAsiaTheme="minorEastAsia"/>
      <w:color w:val="5A5A5A" w:themeColor="text1" w:themeTint="A5"/>
      <w:spacing w:val="15"/>
      <w:lang w:eastAsia="ru-RU"/>
    </w:rPr>
  </w:style>
  <w:style w:type="character" w:styleId="a7">
    <w:name w:val="Emphasis"/>
    <w:basedOn w:val="a0"/>
    <w:uiPriority w:val="20"/>
    <w:qFormat/>
    <w:rsid w:val="00187007"/>
    <w:rPr>
      <w:i/>
      <w:iCs/>
    </w:rPr>
  </w:style>
  <w:style w:type="paragraph" w:styleId="a8">
    <w:name w:val="No Spacing"/>
    <w:uiPriority w:val="1"/>
    <w:qFormat/>
    <w:rsid w:val="00187007"/>
    <w:pPr>
      <w:spacing w:after="0" w:line="240" w:lineRule="auto"/>
    </w:pPr>
    <w:rPr>
      <w:rFonts w:ascii="Times New Roman" w:eastAsia="Times New Roman" w:hAnsi="Times New Roman" w:cs="Times New Roman"/>
      <w:sz w:val="24"/>
      <w:szCs w:val="24"/>
      <w:lang w:eastAsia="ru-RU"/>
    </w:rPr>
  </w:style>
  <w:style w:type="paragraph" w:styleId="a9">
    <w:name w:val="List Paragraph"/>
    <w:aliases w:val="Варианты ответов"/>
    <w:basedOn w:val="a"/>
    <w:link w:val="aa"/>
    <w:uiPriority w:val="34"/>
    <w:qFormat/>
    <w:rsid w:val="00187007"/>
    <w:pPr>
      <w:ind w:left="720"/>
      <w:contextualSpacing/>
    </w:pPr>
    <w:rPr>
      <w:rFonts w:eastAsiaTheme="minorEastAsia"/>
      <w:lang w:eastAsia="ru-RU"/>
    </w:rPr>
  </w:style>
  <w:style w:type="character" w:customStyle="1" w:styleId="aa">
    <w:name w:val="Абзац списка Знак"/>
    <w:aliases w:val="Варианты ответов Знак"/>
    <w:link w:val="a9"/>
    <w:uiPriority w:val="34"/>
    <w:locked/>
    <w:rsid w:val="00187007"/>
    <w:rPr>
      <w:rFonts w:eastAsiaTheme="minorEastAsia"/>
      <w:lang w:eastAsia="ru-RU"/>
    </w:rPr>
  </w:style>
  <w:style w:type="character" w:styleId="ab">
    <w:name w:val="Subtle Emphasis"/>
    <w:basedOn w:val="a0"/>
    <w:uiPriority w:val="19"/>
    <w:qFormat/>
    <w:rsid w:val="00187007"/>
    <w:rPr>
      <w:i/>
      <w:iCs/>
      <w:color w:val="404040" w:themeColor="text1" w:themeTint="BF"/>
    </w:rPr>
  </w:style>
  <w:style w:type="paragraph" w:styleId="ac">
    <w:name w:val="footer"/>
    <w:basedOn w:val="a"/>
    <w:link w:val="ad"/>
    <w:uiPriority w:val="99"/>
    <w:unhideWhenUsed/>
    <w:rsid w:val="00187007"/>
    <w:pPr>
      <w:tabs>
        <w:tab w:val="center" w:pos="4677"/>
        <w:tab w:val="right" w:pos="9355"/>
      </w:tabs>
      <w:spacing w:after="0" w:line="240" w:lineRule="auto"/>
    </w:pPr>
    <w:rPr>
      <w:rFonts w:eastAsiaTheme="minorEastAsia"/>
      <w:lang w:eastAsia="ru-RU"/>
    </w:rPr>
  </w:style>
  <w:style w:type="character" w:customStyle="1" w:styleId="ad">
    <w:name w:val="Нижний колонтитул Знак"/>
    <w:basedOn w:val="a0"/>
    <w:link w:val="ac"/>
    <w:uiPriority w:val="99"/>
    <w:rsid w:val="00187007"/>
    <w:rPr>
      <w:rFonts w:eastAsiaTheme="minorEastAsia"/>
      <w:lang w:eastAsia="ru-RU"/>
    </w:rPr>
  </w:style>
  <w:style w:type="table" w:styleId="ae">
    <w:name w:val="Table Grid"/>
    <w:basedOn w:val="a1"/>
    <w:uiPriority w:val="59"/>
    <w:rsid w:val="00187007"/>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187007"/>
    <w:pPr>
      <w:spacing w:after="0" w:line="240" w:lineRule="auto"/>
    </w:pPr>
    <w:rPr>
      <w:rFonts w:ascii="Tahoma" w:eastAsiaTheme="minorEastAsia" w:hAnsi="Tahoma" w:cs="Tahoma"/>
      <w:sz w:val="16"/>
      <w:szCs w:val="16"/>
      <w:lang w:eastAsia="ru-RU"/>
    </w:rPr>
  </w:style>
  <w:style w:type="character" w:customStyle="1" w:styleId="af0">
    <w:name w:val="Текст выноски Знак"/>
    <w:basedOn w:val="a0"/>
    <w:link w:val="af"/>
    <w:uiPriority w:val="99"/>
    <w:semiHidden/>
    <w:rsid w:val="00187007"/>
    <w:rPr>
      <w:rFonts w:ascii="Tahoma" w:eastAsiaTheme="minorEastAsia" w:hAnsi="Tahoma" w:cs="Tahoma"/>
      <w:sz w:val="16"/>
      <w:szCs w:val="16"/>
      <w:lang w:eastAsia="ru-RU"/>
    </w:rPr>
  </w:style>
  <w:style w:type="character" w:customStyle="1" w:styleId="apple-style-span">
    <w:name w:val="apple-style-span"/>
    <w:basedOn w:val="a0"/>
    <w:rsid w:val="00187007"/>
  </w:style>
  <w:style w:type="paragraph" w:customStyle="1" w:styleId="ConsPlusCell">
    <w:name w:val="ConsPlusCell"/>
    <w:uiPriority w:val="99"/>
    <w:rsid w:val="00187007"/>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11Char">
    <w:name w:val="Знак1 Знак Знак Знак Знак Знак Знак Знак Знак1 Char"/>
    <w:basedOn w:val="a"/>
    <w:rsid w:val="00187007"/>
    <w:pPr>
      <w:spacing w:after="160" w:line="240" w:lineRule="exact"/>
    </w:pPr>
    <w:rPr>
      <w:rFonts w:ascii="Verdana" w:eastAsia="Times New Roman" w:hAnsi="Verdana" w:cs="Times New Roman"/>
      <w:sz w:val="20"/>
      <w:szCs w:val="20"/>
      <w:lang w:val="en-US" w:eastAsia="ru-RU"/>
    </w:rPr>
  </w:style>
  <w:style w:type="paragraph" w:styleId="21">
    <w:name w:val="Body Text Indent 2"/>
    <w:basedOn w:val="a"/>
    <w:link w:val="22"/>
    <w:rsid w:val="0018700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187007"/>
    <w:rPr>
      <w:rFonts w:ascii="Times New Roman" w:eastAsia="Times New Roman" w:hAnsi="Times New Roman" w:cs="Times New Roman"/>
      <w:sz w:val="24"/>
      <w:szCs w:val="24"/>
      <w:lang w:eastAsia="ru-RU"/>
    </w:rPr>
  </w:style>
  <w:style w:type="paragraph" w:customStyle="1" w:styleId="Point">
    <w:name w:val="Point"/>
    <w:basedOn w:val="a"/>
    <w:link w:val="PointChar"/>
    <w:rsid w:val="00187007"/>
    <w:pPr>
      <w:spacing w:before="120" w:after="0" w:line="288" w:lineRule="auto"/>
      <w:ind w:firstLine="720"/>
      <w:jc w:val="both"/>
    </w:pPr>
    <w:rPr>
      <w:rFonts w:ascii="Times New Roman" w:eastAsia="Times New Roman" w:hAnsi="Times New Roman" w:cs="Times New Roman"/>
      <w:sz w:val="24"/>
      <w:szCs w:val="24"/>
      <w:lang w:eastAsia="ru-RU"/>
    </w:rPr>
  </w:style>
  <w:style w:type="character" w:customStyle="1" w:styleId="PointChar">
    <w:name w:val="Point Char"/>
    <w:link w:val="Point"/>
    <w:rsid w:val="00187007"/>
    <w:rPr>
      <w:rFonts w:ascii="Times New Roman" w:eastAsia="Times New Roman" w:hAnsi="Times New Roman" w:cs="Times New Roman"/>
      <w:sz w:val="24"/>
      <w:szCs w:val="24"/>
      <w:lang w:eastAsia="ru-RU"/>
    </w:rPr>
  </w:style>
  <w:style w:type="paragraph" w:styleId="af1">
    <w:name w:val="footnote text"/>
    <w:basedOn w:val="a"/>
    <w:link w:val="af2"/>
    <w:unhideWhenUsed/>
    <w:rsid w:val="00187007"/>
    <w:pPr>
      <w:spacing w:after="0" w:line="240" w:lineRule="auto"/>
    </w:pPr>
    <w:rPr>
      <w:rFonts w:eastAsiaTheme="minorEastAsia"/>
      <w:sz w:val="20"/>
      <w:szCs w:val="20"/>
      <w:lang w:eastAsia="ru-RU"/>
    </w:rPr>
  </w:style>
  <w:style w:type="character" w:customStyle="1" w:styleId="af2">
    <w:name w:val="Текст сноски Знак"/>
    <w:basedOn w:val="a0"/>
    <w:link w:val="af1"/>
    <w:rsid w:val="00187007"/>
    <w:rPr>
      <w:rFonts w:eastAsiaTheme="minorEastAsia"/>
      <w:sz w:val="20"/>
      <w:szCs w:val="20"/>
      <w:lang w:eastAsia="ru-RU"/>
    </w:rPr>
  </w:style>
  <w:style w:type="character" w:styleId="af3">
    <w:name w:val="footnote reference"/>
    <w:basedOn w:val="a0"/>
    <w:unhideWhenUsed/>
    <w:rsid w:val="00187007"/>
    <w:rPr>
      <w:vertAlign w:val="superscript"/>
    </w:rPr>
  </w:style>
  <w:style w:type="character" w:styleId="af4">
    <w:name w:val="annotation reference"/>
    <w:basedOn w:val="a0"/>
    <w:uiPriority w:val="99"/>
    <w:semiHidden/>
    <w:unhideWhenUsed/>
    <w:rsid w:val="00187007"/>
    <w:rPr>
      <w:sz w:val="16"/>
      <w:szCs w:val="16"/>
    </w:rPr>
  </w:style>
  <w:style w:type="paragraph" w:styleId="af5">
    <w:name w:val="annotation text"/>
    <w:basedOn w:val="a"/>
    <w:link w:val="af6"/>
    <w:uiPriority w:val="99"/>
    <w:semiHidden/>
    <w:unhideWhenUsed/>
    <w:rsid w:val="00187007"/>
    <w:pPr>
      <w:spacing w:line="240" w:lineRule="auto"/>
    </w:pPr>
    <w:rPr>
      <w:rFonts w:eastAsiaTheme="minorEastAsia"/>
      <w:sz w:val="20"/>
      <w:szCs w:val="20"/>
      <w:lang w:eastAsia="ru-RU"/>
    </w:rPr>
  </w:style>
  <w:style w:type="character" w:customStyle="1" w:styleId="af6">
    <w:name w:val="Текст примечания Знак"/>
    <w:basedOn w:val="a0"/>
    <w:link w:val="af5"/>
    <w:uiPriority w:val="99"/>
    <w:semiHidden/>
    <w:rsid w:val="00187007"/>
    <w:rPr>
      <w:rFonts w:eastAsiaTheme="minorEastAsia"/>
      <w:sz w:val="20"/>
      <w:szCs w:val="20"/>
      <w:lang w:eastAsia="ru-RU"/>
    </w:rPr>
  </w:style>
  <w:style w:type="paragraph" w:styleId="af7">
    <w:name w:val="annotation subject"/>
    <w:basedOn w:val="af5"/>
    <w:next w:val="af5"/>
    <w:link w:val="af8"/>
    <w:uiPriority w:val="99"/>
    <w:semiHidden/>
    <w:unhideWhenUsed/>
    <w:rsid w:val="00187007"/>
    <w:rPr>
      <w:b/>
      <w:bCs/>
    </w:rPr>
  </w:style>
  <w:style w:type="character" w:customStyle="1" w:styleId="af8">
    <w:name w:val="Тема примечания Знак"/>
    <w:basedOn w:val="af6"/>
    <w:link w:val="af7"/>
    <w:uiPriority w:val="99"/>
    <w:semiHidden/>
    <w:rsid w:val="00187007"/>
    <w:rPr>
      <w:rFonts w:eastAsiaTheme="minorEastAsia"/>
      <w:b/>
      <w:bCs/>
      <w:sz w:val="20"/>
      <w:szCs w:val="20"/>
      <w:lang w:eastAsia="ru-RU"/>
    </w:rPr>
  </w:style>
  <w:style w:type="paragraph" w:customStyle="1" w:styleId="ConsPlusTitle">
    <w:name w:val="ConsPlusTitle"/>
    <w:uiPriority w:val="99"/>
    <w:rsid w:val="00187007"/>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Normal">
    <w:name w:val="ConsPlusNormal"/>
    <w:link w:val="ConsPlusNormal0"/>
    <w:rsid w:val="0018700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s1">
    <w:name w:val="s_1"/>
    <w:basedOn w:val="a"/>
    <w:rsid w:val="001870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87007"/>
  </w:style>
  <w:style w:type="character" w:styleId="af9">
    <w:name w:val="Hyperlink"/>
    <w:basedOn w:val="a0"/>
    <w:uiPriority w:val="99"/>
    <w:unhideWhenUsed/>
    <w:rsid w:val="00187007"/>
    <w:rPr>
      <w:color w:val="0000FF"/>
      <w:u w:val="single"/>
    </w:rPr>
  </w:style>
  <w:style w:type="paragraph" w:styleId="afa">
    <w:name w:val="Body Text"/>
    <w:basedOn w:val="a"/>
    <w:link w:val="afb"/>
    <w:semiHidden/>
    <w:unhideWhenUsed/>
    <w:rsid w:val="00187007"/>
    <w:pPr>
      <w:spacing w:after="120"/>
    </w:pPr>
    <w:rPr>
      <w:rFonts w:eastAsiaTheme="minorEastAsia"/>
      <w:lang w:eastAsia="ru-RU"/>
    </w:rPr>
  </w:style>
  <w:style w:type="character" w:customStyle="1" w:styleId="afb">
    <w:name w:val="Основной текст Знак"/>
    <w:basedOn w:val="a0"/>
    <w:link w:val="afa"/>
    <w:semiHidden/>
    <w:rsid w:val="00187007"/>
    <w:rPr>
      <w:rFonts w:eastAsiaTheme="minorEastAsia"/>
      <w:lang w:eastAsia="ru-RU"/>
    </w:rPr>
  </w:style>
  <w:style w:type="paragraph" w:styleId="23">
    <w:name w:val="Body Text 2"/>
    <w:basedOn w:val="a"/>
    <w:link w:val="24"/>
    <w:unhideWhenUsed/>
    <w:rsid w:val="00187007"/>
    <w:pPr>
      <w:spacing w:after="120" w:line="480" w:lineRule="auto"/>
    </w:pPr>
    <w:rPr>
      <w:rFonts w:eastAsiaTheme="minorEastAsia"/>
      <w:lang w:eastAsia="ru-RU"/>
    </w:rPr>
  </w:style>
  <w:style w:type="character" w:customStyle="1" w:styleId="24">
    <w:name w:val="Основной текст 2 Знак"/>
    <w:basedOn w:val="a0"/>
    <w:link w:val="23"/>
    <w:rsid w:val="00187007"/>
    <w:rPr>
      <w:rFonts w:eastAsiaTheme="minorEastAsia"/>
      <w:lang w:eastAsia="ru-RU"/>
    </w:rPr>
  </w:style>
  <w:style w:type="paragraph" w:styleId="afc">
    <w:name w:val="header"/>
    <w:basedOn w:val="a"/>
    <w:link w:val="afd"/>
    <w:uiPriority w:val="99"/>
    <w:unhideWhenUsed/>
    <w:rsid w:val="00187007"/>
    <w:pPr>
      <w:tabs>
        <w:tab w:val="center" w:pos="4677"/>
        <w:tab w:val="right" w:pos="9355"/>
      </w:tabs>
      <w:spacing w:after="0" w:line="240" w:lineRule="auto"/>
    </w:pPr>
    <w:rPr>
      <w:rFonts w:eastAsiaTheme="minorEastAsia"/>
      <w:lang w:eastAsia="ru-RU"/>
    </w:rPr>
  </w:style>
  <w:style w:type="character" w:customStyle="1" w:styleId="afd">
    <w:name w:val="Верхний колонтитул Знак"/>
    <w:basedOn w:val="a0"/>
    <w:link w:val="afc"/>
    <w:uiPriority w:val="99"/>
    <w:rsid w:val="00187007"/>
    <w:rPr>
      <w:rFonts w:eastAsiaTheme="minorEastAsia"/>
      <w:lang w:eastAsia="ru-RU"/>
    </w:rPr>
  </w:style>
  <w:style w:type="character" w:customStyle="1" w:styleId="ConsPlusNormal0">
    <w:name w:val="ConsPlusNormal Знак"/>
    <w:basedOn w:val="a0"/>
    <w:link w:val="ConsPlusNormal"/>
    <w:locked/>
    <w:rsid w:val="00187007"/>
    <w:rPr>
      <w:rFonts w:ascii="Arial" w:eastAsiaTheme="minorEastAsia" w:hAnsi="Arial" w:cs="Arial"/>
      <w:sz w:val="20"/>
      <w:szCs w:val="20"/>
      <w:lang w:eastAsia="ru-RU"/>
    </w:rPr>
  </w:style>
  <w:style w:type="character" w:styleId="afe">
    <w:name w:val="endnote reference"/>
    <w:uiPriority w:val="99"/>
    <w:semiHidden/>
    <w:unhideWhenUsed/>
    <w:rsid w:val="00187007"/>
    <w:rPr>
      <w:vertAlign w:val="superscript"/>
    </w:rPr>
  </w:style>
  <w:style w:type="table" w:customStyle="1" w:styleId="12">
    <w:name w:val="Сетка таблицы1"/>
    <w:basedOn w:val="a1"/>
    <w:next w:val="ae"/>
    <w:uiPriority w:val="59"/>
    <w:rsid w:val="00187007"/>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FollowedHyperlink"/>
    <w:basedOn w:val="a0"/>
    <w:uiPriority w:val="99"/>
    <w:semiHidden/>
    <w:unhideWhenUsed/>
    <w:rsid w:val="00187007"/>
    <w:rPr>
      <w:color w:val="800080" w:themeColor="followedHyperlink"/>
      <w:u w:val="single"/>
    </w:rPr>
  </w:style>
  <w:style w:type="numbering" w:customStyle="1" w:styleId="110">
    <w:name w:val="Нет списка11"/>
    <w:next w:val="a2"/>
    <w:uiPriority w:val="99"/>
    <w:semiHidden/>
    <w:unhideWhenUsed/>
    <w:rsid w:val="00187007"/>
  </w:style>
  <w:style w:type="paragraph" w:customStyle="1" w:styleId="8">
    <w:name w:val="заголовок 8"/>
    <w:basedOn w:val="a"/>
    <w:next w:val="a"/>
    <w:rsid w:val="00187007"/>
    <w:pPr>
      <w:keepNext/>
      <w:autoSpaceDE w:val="0"/>
      <w:autoSpaceDN w:val="0"/>
      <w:spacing w:after="0" w:line="240" w:lineRule="auto"/>
      <w:jc w:val="center"/>
    </w:pPr>
    <w:rPr>
      <w:rFonts w:ascii="Times New Roman" w:eastAsia="Times New Roman" w:hAnsi="Times New Roman" w:cs="Times New Roman"/>
      <w:sz w:val="28"/>
      <w:szCs w:val="28"/>
      <w:lang w:eastAsia="ru-RU"/>
    </w:rPr>
  </w:style>
  <w:style w:type="numbering" w:customStyle="1" w:styleId="111">
    <w:name w:val="Нет списка111"/>
    <w:next w:val="a2"/>
    <w:uiPriority w:val="99"/>
    <w:semiHidden/>
    <w:unhideWhenUsed/>
    <w:rsid w:val="00187007"/>
  </w:style>
  <w:style w:type="table" w:customStyle="1" w:styleId="25">
    <w:name w:val="Сетка таблицы2"/>
    <w:basedOn w:val="a1"/>
    <w:next w:val="ae"/>
    <w:uiPriority w:val="59"/>
    <w:rsid w:val="001870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1"/>
    <w:next w:val="a2"/>
    <w:uiPriority w:val="99"/>
    <w:semiHidden/>
    <w:unhideWhenUsed/>
    <w:rsid w:val="00187007"/>
  </w:style>
  <w:style w:type="paragraph" w:customStyle="1" w:styleId="xl65">
    <w:name w:val="xl65"/>
    <w:basedOn w:val="a"/>
    <w:rsid w:val="00187007"/>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6">
    <w:name w:val="xl66"/>
    <w:basedOn w:val="a"/>
    <w:rsid w:val="001870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18700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
    <w:rsid w:val="001870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187007"/>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70">
    <w:name w:val="xl70"/>
    <w:basedOn w:val="a"/>
    <w:rsid w:val="0018700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1">
    <w:name w:val="xl71"/>
    <w:basedOn w:val="a"/>
    <w:rsid w:val="001870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2">
    <w:name w:val="xl72"/>
    <w:basedOn w:val="a"/>
    <w:rsid w:val="001870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1870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4">
    <w:name w:val="xl74"/>
    <w:basedOn w:val="a"/>
    <w:rsid w:val="001870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18700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
    <w:name w:val="xl76"/>
    <w:basedOn w:val="a"/>
    <w:rsid w:val="001870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
    <w:name w:val="xl77"/>
    <w:basedOn w:val="a"/>
    <w:rsid w:val="00187007"/>
    <w:pP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8">
    <w:name w:val="xl78"/>
    <w:basedOn w:val="a"/>
    <w:rsid w:val="001870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
    <w:rsid w:val="001870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18700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1">
    <w:name w:val="xl81"/>
    <w:basedOn w:val="a"/>
    <w:rsid w:val="001870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1870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3">
    <w:name w:val="xl83"/>
    <w:basedOn w:val="a"/>
    <w:rsid w:val="001870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4">
    <w:name w:val="xl84"/>
    <w:basedOn w:val="a"/>
    <w:rsid w:val="001870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1870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1870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
    <w:rsid w:val="001870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8">
    <w:name w:val="xl88"/>
    <w:basedOn w:val="a"/>
    <w:rsid w:val="001870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9">
    <w:name w:val="xl89"/>
    <w:basedOn w:val="a"/>
    <w:rsid w:val="001870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1870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1">
    <w:name w:val="xl91"/>
    <w:basedOn w:val="a"/>
    <w:rsid w:val="00187007"/>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2">
    <w:name w:val="xl92"/>
    <w:basedOn w:val="a"/>
    <w:rsid w:val="0018700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18700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4">
    <w:name w:val="xl94"/>
    <w:basedOn w:val="a"/>
    <w:rsid w:val="00187007"/>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5">
    <w:name w:val="xl95"/>
    <w:basedOn w:val="a"/>
    <w:rsid w:val="0018700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
    <w:rsid w:val="00187007"/>
    <w:pPr>
      <w:shd w:val="clear" w:color="000000" w:fill="FF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
    <w:name w:val="xl97"/>
    <w:basedOn w:val="a"/>
    <w:rsid w:val="0018700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8">
    <w:name w:val="xl98"/>
    <w:basedOn w:val="a"/>
    <w:rsid w:val="0018700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
    <w:name w:val="xl99"/>
    <w:basedOn w:val="a"/>
    <w:rsid w:val="00187007"/>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0">
    <w:name w:val="xl100"/>
    <w:basedOn w:val="a"/>
    <w:rsid w:val="001870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01">
    <w:name w:val="xl101"/>
    <w:basedOn w:val="a"/>
    <w:rsid w:val="001870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2">
    <w:name w:val="xl102"/>
    <w:basedOn w:val="a"/>
    <w:rsid w:val="001870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3">
    <w:name w:val="xl103"/>
    <w:basedOn w:val="a"/>
    <w:rsid w:val="00187007"/>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187007"/>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05">
    <w:name w:val="xl105"/>
    <w:basedOn w:val="a"/>
    <w:rsid w:val="0018700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6">
    <w:name w:val="xl106"/>
    <w:basedOn w:val="a"/>
    <w:rsid w:val="0018700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
    <w:rsid w:val="00187007"/>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08">
    <w:name w:val="xl108"/>
    <w:basedOn w:val="a"/>
    <w:rsid w:val="0018700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9">
    <w:name w:val="xl109"/>
    <w:basedOn w:val="a"/>
    <w:rsid w:val="0018700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
    <w:name w:val="xl110"/>
    <w:basedOn w:val="a"/>
    <w:rsid w:val="00187007"/>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
    <w:name w:val="xl111"/>
    <w:basedOn w:val="a"/>
    <w:rsid w:val="00187007"/>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12">
    <w:name w:val="xl112"/>
    <w:basedOn w:val="a"/>
    <w:rsid w:val="00187007"/>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13">
    <w:name w:val="xl113"/>
    <w:basedOn w:val="a"/>
    <w:rsid w:val="001870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18700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18700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
    <w:rsid w:val="00187007"/>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17">
    <w:name w:val="xl117"/>
    <w:basedOn w:val="a"/>
    <w:rsid w:val="0018700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8">
    <w:name w:val="xl118"/>
    <w:basedOn w:val="a"/>
    <w:rsid w:val="00187007"/>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19">
    <w:name w:val="xl119"/>
    <w:basedOn w:val="a"/>
    <w:rsid w:val="00187007"/>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20">
    <w:name w:val="xl120"/>
    <w:basedOn w:val="a"/>
    <w:rsid w:val="0018700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
    <w:rsid w:val="0018700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numbering" w:customStyle="1" w:styleId="26">
    <w:name w:val="Нет списка2"/>
    <w:next w:val="a2"/>
    <w:uiPriority w:val="99"/>
    <w:semiHidden/>
    <w:unhideWhenUsed/>
    <w:rsid w:val="00187007"/>
  </w:style>
  <w:style w:type="table" w:customStyle="1" w:styleId="3">
    <w:name w:val="Сетка таблицы3"/>
    <w:basedOn w:val="a1"/>
    <w:next w:val="ae"/>
    <w:rsid w:val="0018700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
    <w:name w:val="Нет списка3"/>
    <w:next w:val="a2"/>
    <w:uiPriority w:val="99"/>
    <w:semiHidden/>
    <w:unhideWhenUsed/>
    <w:rsid w:val="00187007"/>
  </w:style>
  <w:style w:type="numbering" w:customStyle="1" w:styleId="120">
    <w:name w:val="Нет списка12"/>
    <w:next w:val="a2"/>
    <w:uiPriority w:val="99"/>
    <w:semiHidden/>
    <w:unhideWhenUsed/>
    <w:rsid w:val="00187007"/>
  </w:style>
  <w:style w:type="table" w:customStyle="1" w:styleId="4">
    <w:name w:val="Сетка таблицы4"/>
    <w:basedOn w:val="a1"/>
    <w:next w:val="ae"/>
    <w:uiPriority w:val="59"/>
    <w:rsid w:val="001870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187007"/>
  </w:style>
  <w:style w:type="numbering" w:customStyle="1" w:styleId="40">
    <w:name w:val="Нет списка4"/>
    <w:next w:val="a2"/>
    <w:uiPriority w:val="99"/>
    <w:semiHidden/>
    <w:unhideWhenUsed/>
    <w:rsid w:val="00187007"/>
  </w:style>
  <w:style w:type="table" w:customStyle="1" w:styleId="5">
    <w:name w:val="Сетка таблицы5"/>
    <w:basedOn w:val="a1"/>
    <w:next w:val="ae"/>
    <w:rsid w:val="0018700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Текст сноски Знак1"/>
    <w:uiPriority w:val="99"/>
    <w:semiHidden/>
    <w:rsid w:val="00187007"/>
    <w:rPr>
      <w:rFonts w:ascii="Times New Roman" w:eastAsia="Times New Roman" w:hAnsi="Times New Roman"/>
    </w:rPr>
  </w:style>
  <w:style w:type="numbering" w:customStyle="1" w:styleId="50">
    <w:name w:val="Нет списка5"/>
    <w:next w:val="a2"/>
    <w:uiPriority w:val="99"/>
    <w:semiHidden/>
    <w:unhideWhenUsed/>
    <w:rsid w:val="00187007"/>
  </w:style>
  <w:style w:type="numbering" w:customStyle="1" w:styleId="130">
    <w:name w:val="Нет списка13"/>
    <w:next w:val="a2"/>
    <w:uiPriority w:val="99"/>
    <w:semiHidden/>
    <w:unhideWhenUsed/>
    <w:rsid w:val="00187007"/>
  </w:style>
  <w:style w:type="numbering" w:customStyle="1" w:styleId="113">
    <w:name w:val="Нет списка113"/>
    <w:next w:val="a2"/>
    <w:uiPriority w:val="99"/>
    <w:semiHidden/>
    <w:unhideWhenUsed/>
    <w:rsid w:val="00187007"/>
  </w:style>
  <w:style w:type="numbering" w:customStyle="1" w:styleId="11111">
    <w:name w:val="Нет списка11111"/>
    <w:next w:val="a2"/>
    <w:uiPriority w:val="99"/>
    <w:semiHidden/>
    <w:unhideWhenUsed/>
    <w:rsid w:val="00187007"/>
  </w:style>
  <w:style w:type="numbering" w:customStyle="1" w:styleId="111111">
    <w:name w:val="Нет списка111111"/>
    <w:next w:val="a2"/>
    <w:uiPriority w:val="99"/>
    <w:semiHidden/>
    <w:unhideWhenUsed/>
    <w:rsid w:val="00187007"/>
  </w:style>
  <w:style w:type="numbering" w:customStyle="1" w:styleId="210">
    <w:name w:val="Нет списка21"/>
    <w:next w:val="a2"/>
    <w:uiPriority w:val="99"/>
    <w:semiHidden/>
    <w:unhideWhenUsed/>
    <w:rsid w:val="00187007"/>
  </w:style>
  <w:style w:type="numbering" w:customStyle="1" w:styleId="31">
    <w:name w:val="Нет списка31"/>
    <w:next w:val="a2"/>
    <w:uiPriority w:val="99"/>
    <w:semiHidden/>
    <w:unhideWhenUsed/>
    <w:rsid w:val="00187007"/>
  </w:style>
  <w:style w:type="numbering" w:customStyle="1" w:styleId="121">
    <w:name w:val="Нет списка121"/>
    <w:next w:val="a2"/>
    <w:uiPriority w:val="99"/>
    <w:semiHidden/>
    <w:unhideWhenUsed/>
    <w:rsid w:val="00187007"/>
  </w:style>
  <w:style w:type="numbering" w:customStyle="1" w:styleId="1121">
    <w:name w:val="Нет списка1121"/>
    <w:next w:val="a2"/>
    <w:uiPriority w:val="99"/>
    <w:semiHidden/>
    <w:unhideWhenUsed/>
    <w:rsid w:val="00187007"/>
  </w:style>
  <w:style w:type="numbering" w:customStyle="1" w:styleId="41">
    <w:name w:val="Нет списка41"/>
    <w:next w:val="a2"/>
    <w:uiPriority w:val="99"/>
    <w:semiHidden/>
    <w:unhideWhenUsed/>
    <w:rsid w:val="00187007"/>
  </w:style>
  <w:style w:type="table" w:customStyle="1" w:styleId="114">
    <w:name w:val="Сетка таблицы11"/>
    <w:basedOn w:val="a1"/>
    <w:next w:val="ae"/>
    <w:uiPriority w:val="59"/>
    <w:rsid w:val="00187007"/>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
    <w:name w:val="Нет списка6"/>
    <w:next w:val="a2"/>
    <w:uiPriority w:val="99"/>
    <w:semiHidden/>
    <w:unhideWhenUsed/>
    <w:rsid w:val="00187007"/>
  </w:style>
  <w:style w:type="numbering" w:customStyle="1" w:styleId="14">
    <w:name w:val="Нет списка14"/>
    <w:next w:val="a2"/>
    <w:uiPriority w:val="99"/>
    <w:semiHidden/>
    <w:unhideWhenUsed/>
    <w:rsid w:val="00187007"/>
  </w:style>
  <w:style w:type="table" w:customStyle="1" w:styleId="60">
    <w:name w:val="Сетка таблицы6"/>
    <w:basedOn w:val="a1"/>
    <w:next w:val="ae"/>
    <w:uiPriority w:val="59"/>
    <w:rsid w:val="00187007"/>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1"/>
    <w:next w:val="ae"/>
    <w:uiPriority w:val="59"/>
    <w:rsid w:val="00187007"/>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0">
    <w:name w:val="Нет списка114"/>
    <w:next w:val="a2"/>
    <w:uiPriority w:val="99"/>
    <w:semiHidden/>
    <w:unhideWhenUsed/>
    <w:rsid w:val="00187007"/>
  </w:style>
  <w:style w:type="numbering" w:customStyle="1" w:styleId="1112">
    <w:name w:val="Нет списка1112"/>
    <w:next w:val="a2"/>
    <w:uiPriority w:val="99"/>
    <w:semiHidden/>
    <w:unhideWhenUsed/>
    <w:rsid w:val="00187007"/>
  </w:style>
  <w:style w:type="table" w:customStyle="1" w:styleId="211">
    <w:name w:val="Сетка таблицы21"/>
    <w:basedOn w:val="a1"/>
    <w:next w:val="ae"/>
    <w:uiPriority w:val="59"/>
    <w:rsid w:val="001870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Нет списка11112"/>
    <w:next w:val="a2"/>
    <w:uiPriority w:val="99"/>
    <w:semiHidden/>
    <w:unhideWhenUsed/>
    <w:rsid w:val="00187007"/>
  </w:style>
  <w:style w:type="numbering" w:customStyle="1" w:styleId="220">
    <w:name w:val="Нет списка22"/>
    <w:next w:val="a2"/>
    <w:uiPriority w:val="99"/>
    <w:semiHidden/>
    <w:unhideWhenUsed/>
    <w:rsid w:val="00187007"/>
  </w:style>
  <w:style w:type="table" w:customStyle="1" w:styleId="310">
    <w:name w:val="Сетка таблицы31"/>
    <w:basedOn w:val="a1"/>
    <w:next w:val="ae"/>
    <w:rsid w:val="0018700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Нет списка32"/>
    <w:next w:val="a2"/>
    <w:uiPriority w:val="99"/>
    <w:semiHidden/>
    <w:unhideWhenUsed/>
    <w:rsid w:val="00187007"/>
  </w:style>
  <w:style w:type="numbering" w:customStyle="1" w:styleId="1220">
    <w:name w:val="Нет списка122"/>
    <w:next w:val="a2"/>
    <w:uiPriority w:val="99"/>
    <w:semiHidden/>
    <w:unhideWhenUsed/>
    <w:rsid w:val="00187007"/>
  </w:style>
  <w:style w:type="table" w:customStyle="1" w:styleId="410">
    <w:name w:val="Сетка таблицы41"/>
    <w:basedOn w:val="a1"/>
    <w:next w:val="ae"/>
    <w:uiPriority w:val="59"/>
    <w:rsid w:val="001870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Нет списка1122"/>
    <w:next w:val="a2"/>
    <w:uiPriority w:val="99"/>
    <w:semiHidden/>
    <w:unhideWhenUsed/>
    <w:rsid w:val="00187007"/>
  </w:style>
  <w:style w:type="numbering" w:customStyle="1" w:styleId="42">
    <w:name w:val="Нет списка42"/>
    <w:next w:val="a2"/>
    <w:uiPriority w:val="99"/>
    <w:semiHidden/>
    <w:unhideWhenUsed/>
    <w:rsid w:val="00187007"/>
  </w:style>
  <w:style w:type="table" w:customStyle="1" w:styleId="51">
    <w:name w:val="Сетка таблицы51"/>
    <w:basedOn w:val="a1"/>
    <w:next w:val="ae"/>
    <w:rsid w:val="0018700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22">
    <w:name w:val="xl122"/>
    <w:basedOn w:val="a"/>
    <w:rsid w:val="0018700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3">
    <w:name w:val="xl123"/>
    <w:basedOn w:val="a"/>
    <w:rsid w:val="0018700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numbering" w:customStyle="1" w:styleId="7">
    <w:name w:val="Нет списка7"/>
    <w:next w:val="a2"/>
    <w:uiPriority w:val="99"/>
    <w:semiHidden/>
    <w:unhideWhenUsed/>
    <w:rsid w:val="00187007"/>
  </w:style>
  <w:style w:type="table" w:customStyle="1" w:styleId="70">
    <w:name w:val="Сетка таблицы7"/>
    <w:basedOn w:val="a1"/>
    <w:next w:val="ae"/>
    <w:rsid w:val="0018700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0">
    <w:name w:val="Нет списка8"/>
    <w:next w:val="a2"/>
    <w:uiPriority w:val="99"/>
    <w:semiHidden/>
    <w:unhideWhenUsed/>
    <w:rsid w:val="00187007"/>
  </w:style>
  <w:style w:type="paragraph" w:customStyle="1" w:styleId="xl63">
    <w:name w:val="xl63"/>
    <w:basedOn w:val="a"/>
    <w:rsid w:val="00187007"/>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4">
    <w:name w:val="xl64"/>
    <w:basedOn w:val="a"/>
    <w:rsid w:val="001870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2">
    <w:name w:val="заголовок 5"/>
    <w:basedOn w:val="a"/>
    <w:next w:val="a"/>
    <w:rsid w:val="00187007"/>
    <w:pPr>
      <w:keepNext/>
      <w:autoSpaceDE w:val="0"/>
      <w:autoSpaceDN w:val="0"/>
      <w:spacing w:after="0" w:line="240" w:lineRule="auto"/>
      <w:jc w:val="center"/>
    </w:pPr>
    <w:rPr>
      <w:rFonts w:ascii="Times New Roman" w:eastAsia="Times New Roman" w:hAnsi="Times New Roman" w:cs="Times New Roman"/>
      <w:b/>
      <w:bCs/>
      <w:sz w:val="28"/>
      <w:szCs w:val="28"/>
      <w:lang w:eastAsia="ru-RU"/>
    </w:rPr>
  </w:style>
  <w:style w:type="paragraph" w:customStyle="1" w:styleId="xl124">
    <w:name w:val="xl124"/>
    <w:basedOn w:val="a"/>
    <w:rsid w:val="00187007"/>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5">
    <w:name w:val="xl125"/>
    <w:basedOn w:val="a"/>
    <w:rsid w:val="00187007"/>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187007"/>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
    <w:rsid w:val="0018700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
    <w:rsid w:val="0018700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
    <w:rsid w:val="00187007"/>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130">
    <w:name w:val="xl130"/>
    <w:basedOn w:val="a"/>
    <w:rsid w:val="001870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1">
    <w:name w:val="xl131"/>
    <w:basedOn w:val="a"/>
    <w:rsid w:val="0018700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2">
    <w:name w:val="xl132"/>
    <w:basedOn w:val="a"/>
    <w:rsid w:val="00187007"/>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33">
    <w:name w:val="xl133"/>
    <w:basedOn w:val="a"/>
    <w:rsid w:val="00187007"/>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34">
    <w:name w:val="xl134"/>
    <w:basedOn w:val="a"/>
    <w:rsid w:val="00187007"/>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35">
    <w:name w:val="xl135"/>
    <w:basedOn w:val="a"/>
    <w:rsid w:val="0018700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6">
    <w:name w:val="xl136"/>
    <w:basedOn w:val="a"/>
    <w:rsid w:val="001870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
    <w:rsid w:val="0018700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8">
    <w:name w:val="xl138"/>
    <w:basedOn w:val="a"/>
    <w:rsid w:val="0018700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959A52-8B67-4B26-9A32-24DEA08CE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TotalTime>
  <Pages>22</Pages>
  <Words>4834</Words>
  <Characters>27554</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Елькина О.Г.</dc:creator>
  <cp:keywords/>
  <dc:description/>
  <cp:lastModifiedBy>8</cp:lastModifiedBy>
  <cp:revision>37</cp:revision>
  <cp:lastPrinted>2026-04-09T09:39:00Z</cp:lastPrinted>
  <dcterms:created xsi:type="dcterms:W3CDTF">2023-11-07T10:20:00Z</dcterms:created>
  <dcterms:modified xsi:type="dcterms:W3CDTF">2026-04-09T12:39:00Z</dcterms:modified>
</cp:coreProperties>
</file>